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4F8" w14:textId="271D8374" w:rsidR="00A752B8" w:rsidRDefault="00A752B8" w:rsidP="008F0381">
      <w:pPr>
        <w:jc w:val="right"/>
      </w:pPr>
      <w:bookmarkStart w:id="0" w:name="_Hlk211598753"/>
      <w:bookmarkEnd w:id="0"/>
      <w:r w:rsidRPr="00EB1D9A">
        <w:rPr>
          <w:noProof/>
          <w:sz w:val="2"/>
          <w:szCs w:val="2"/>
        </w:rPr>
        <w:drawing>
          <wp:inline distT="0" distB="0" distL="0" distR="0" wp14:anchorId="3248CF89" wp14:editId="2E4E7ECE">
            <wp:extent cx="1090930" cy="569530"/>
            <wp:effectExtent l="0" t="0" r="0" b="2540"/>
            <wp:docPr id="3" name="Picture 40"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Northampto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956" cy="572154"/>
                    </a:xfrm>
                    <a:prstGeom prst="rect">
                      <a:avLst/>
                    </a:prstGeom>
                  </pic:spPr>
                </pic:pic>
              </a:graphicData>
            </a:graphic>
          </wp:inline>
        </w:drawing>
      </w:r>
    </w:p>
    <w:p w14:paraId="12CBE10B" w14:textId="72D23C95" w:rsidR="00F36E8D" w:rsidRDefault="00F36E8D" w:rsidP="008F0381">
      <w:pPr>
        <w:jc w:val="right"/>
      </w:pPr>
    </w:p>
    <w:p w14:paraId="31F52C52" w14:textId="55DBCD0F" w:rsidR="008F0381" w:rsidRDefault="00A752B8" w:rsidP="00A752B8">
      <w:pPr>
        <w:jc w:val="center"/>
        <w:rPr>
          <w:rFonts w:cs="Open Sans"/>
        </w:rPr>
      </w:pPr>
      <w:r w:rsidRPr="00A752B8">
        <w:rPr>
          <w:rFonts w:eastAsiaTheme="majorEastAsia" w:cs="Open Sans"/>
          <w:color w:val="0F4761" w:themeColor="accent1" w:themeShade="BF"/>
          <w:sz w:val="40"/>
          <w:szCs w:val="40"/>
        </w:rPr>
        <w:t>Non-Medical Prescribing Supplementary Information Form for Self-Employed Applicants Only</w:t>
      </w:r>
    </w:p>
    <w:p w14:paraId="4D1E1B95" w14:textId="77777777" w:rsidR="006F1F62" w:rsidRDefault="006F1F62" w:rsidP="008F0381">
      <w:pPr>
        <w:rPr>
          <w:rFonts w:cs="Open Sans"/>
        </w:rPr>
      </w:pPr>
    </w:p>
    <w:p w14:paraId="4AB3F091" w14:textId="343EDAD8" w:rsidR="006F1F62" w:rsidRPr="006F1F62" w:rsidRDefault="006F1F62" w:rsidP="006F1F62">
      <w:pPr>
        <w:pStyle w:val="Heading2"/>
        <w:rPr>
          <w:b/>
          <w:bCs/>
        </w:rPr>
      </w:pPr>
      <w:r w:rsidRPr="006F1F62">
        <w:rPr>
          <w:b/>
          <w:bCs/>
        </w:rPr>
        <w:t xml:space="preserve">Important information </w:t>
      </w:r>
    </w:p>
    <w:p w14:paraId="289B7F12" w14:textId="77777777" w:rsidR="006F1F62" w:rsidRPr="008F0381" w:rsidRDefault="006F1F62" w:rsidP="008F0381">
      <w:pPr>
        <w:rPr>
          <w:rFonts w:cs="Open Sans"/>
        </w:rPr>
      </w:pPr>
    </w:p>
    <w:p w14:paraId="1AB371B6" w14:textId="2B8CC627" w:rsidR="008F0381" w:rsidRDefault="008F0381" w:rsidP="008F0381">
      <w:pPr>
        <w:rPr>
          <w:rFonts w:cs="Open Sans"/>
        </w:rPr>
      </w:pPr>
      <w:r w:rsidRPr="008F0381">
        <w:rPr>
          <w:rFonts w:cs="Open Sans"/>
        </w:rPr>
        <w:t xml:space="preserve">This form is to be completed </w:t>
      </w:r>
      <w:r w:rsidR="00740AA6" w:rsidRPr="008F0381">
        <w:rPr>
          <w:rFonts w:cs="Open Sans"/>
        </w:rPr>
        <w:t xml:space="preserve">by you as the </w:t>
      </w:r>
      <w:r w:rsidR="000F2BFF">
        <w:rPr>
          <w:rFonts w:cs="Open Sans"/>
        </w:rPr>
        <w:t>a</w:t>
      </w:r>
      <w:r w:rsidR="00740AA6" w:rsidRPr="008F0381">
        <w:rPr>
          <w:rFonts w:cs="Open Sans"/>
        </w:rPr>
        <w:t>pplicant and your chosen</w:t>
      </w:r>
      <w:r w:rsidR="00740AA6">
        <w:rPr>
          <w:rFonts w:cs="Open Sans"/>
        </w:rPr>
        <w:t xml:space="preserve"> </w:t>
      </w:r>
      <w:r w:rsidR="000F2BFF">
        <w:rPr>
          <w:rFonts w:cs="Open Sans"/>
        </w:rPr>
        <w:t>p</w:t>
      </w:r>
      <w:r w:rsidR="00740AA6">
        <w:rPr>
          <w:rFonts w:cs="Open Sans"/>
        </w:rPr>
        <w:t>ractice</w:t>
      </w:r>
      <w:r w:rsidR="00740AA6" w:rsidRPr="008F0381">
        <w:rPr>
          <w:rFonts w:cs="Open Sans"/>
        </w:rPr>
        <w:t xml:space="preserve"> </w:t>
      </w:r>
      <w:r w:rsidR="000F2BFF">
        <w:rPr>
          <w:rFonts w:cs="Open Sans"/>
        </w:rPr>
        <w:t>a</w:t>
      </w:r>
      <w:r w:rsidR="00740AA6" w:rsidRPr="008F0381">
        <w:rPr>
          <w:rFonts w:cs="Open Sans"/>
        </w:rPr>
        <w:t xml:space="preserve">ssessor </w:t>
      </w:r>
      <w:r w:rsidRPr="008F0381">
        <w:rPr>
          <w:rFonts w:cs="Open Sans"/>
        </w:rPr>
        <w:t>in addition to your online application form</w:t>
      </w:r>
      <w:r w:rsidR="00740AA6">
        <w:rPr>
          <w:rFonts w:cs="Open Sans"/>
        </w:rPr>
        <w:t xml:space="preserve">.  </w:t>
      </w:r>
      <w:r w:rsidRPr="008F0381">
        <w:rPr>
          <w:rFonts w:cs="Open Sans"/>
        </w:rPr>
        <w:t xml:space="preserve"> </w:t>
      </w:r>
      <w:r w:rsidR="00740AA6">
        <w:rPr>
          <w:rFonts w:cs="Open Sans"/>
        </w:rPr>
        <w:t>The</w:t>
      </w:r>
      <w:r w:rsidRPr="008F0381">
        <w:rPr>
          <w:rFonts w:cs="Open Sans"/>
        </w:rPr>
        <w:t xml:space="preserve"> completed form should be uploaded with your application via the online portal.</w:t>
      </w:r>
    </w:p>
    <w:p w14:paraId="529C51C6" w14:textId="620200DF" w:rsidR="006F1F62" w:rsidRDefault="006F1F62" w:rsidP="006F1F62">
      <w:r w:rsidRPr="00297A65">
        <w:t xml:space="preserve">Once </w:t>
      </w:r>
      <w:r>
        <w:t xml:space="preserve">the applicant and employer has completed </w:t>
      </w:r>
      <w:r w:rsidRPr="002B53A9">
        <w:rPr>
          <w:b/>
          <w:bCs/>
        </w:rPr>
        <w:t>all</w:t>
      </w:r>
      <w:r>
        <w:t xml:space="preserve"> sections of the form</w:t>
      </w:r>
      <w:r w:rsidRPr="00297A65">
        <w:t xml:space="preserve">, </w:t>
      </w:r>
      <w:r w:rsidRPr="00297A65">
        <w:rPr>
          <w:b/>
          <w:bCs/>
        </w:rPr>
        <w:t>please upload</w:t>
      </w:r>
      <w:r w:rsidRPr="00297A65">
        <w:t xml:space="preserve"> </w:t>
      </w:r>
      <w:r w:rsidRPr="00297A65">
        <w:rPr>
          <w:b/>
          <w:bCs/>
        </w:rPr>
        <w:t>all pages of the document to your online application</w:t>
      </w:r>
      <w:r w:rsidRPr="00297A65">
        <w:t xml:space="preserve"> portal for assessment by the Admissions office and Programme Leader, along with your full completed application.  </w:t>
      </w:r>
    </w:p>
    <w:p w14:paraId="34341E2A" w14:textId="6DE3AE22" w:rsidR="006F1F62" w:rsidRDefault="006F1F62" w:rsidP="006F1F62">
      <w:r w:rsidRPr="00297A65">
        <w:t>We will be unable to progress with your application until this form is returned and fully completed.  Any delays in returning this form will impact on the processing time of your application.</w:t>
      </w:r>
    </w:p>
    <w:p w14:paraId="7578BE94" w14:textId="77777777" w:rsidR="006F1F62" w:rsidRDefault="006F1F62" w:rsidP="002B53A9">
      <w:pPr>
        <w:rPr>
          <w:rFonts w:cs="Open Sans"/>
        </w:rPr>
      </w:pPr>
    </w:p>
    <w:p w14:paraId="27E77ED8" w14:textId="77777777" w:rsidR="002541D0" w:rsidRDefault="002541D0">
      <w:pPr>
        <w:rPr>
          <w:rFonts w:cs="Open Sans"/>
        </w:rPr>
      </w:pPr>
      <w:r>
        <w:rPr>
          <w:rFonts w:cs="Open Sans"/>
        </w:rPr>
        <w:br w:type="page"/>
      </w:r>
    </w:p>
    <w:p w14:paraId="12182509" w14:textId="1712AC7E" w:rsidR="002B53A9" w:rsidRDefault="002541D0" w:rsidP="002B53A9">
      <w:pPr>
        <w:rPr>
          <w:rFonts w:cs="Open Sans"/>
        </w:rPr>
      </w:pPr>
      <w:r>
        <w:rPr>
          <w:noProof/>
        </w:rPr>
        <w:lastRenderedPageBreak/>
        <mc:AlternateContent>
          <mc:Choice Requires="wps">
            <w:drawing>
              <wp:anchor distT="0" distB="0" distL="114300" distR="114300" simplePos="0" relativeHeight="251661312" behindDoc="0" locked="0" layoutInCell="1" allowOverlap="1" wp14:anchorId="672920B1" wp14:editId="36FE2975">
                <wp:simplePos x="0" y="0"/>
                <wp:positionH relativeFrom="margin">
                  <wp:align>left</wp:align>
                </wp:positionH>
                <wp:positionV relativeFrom="paragraph">
                  <wp:posOffset>6530340</wp:posOffset>
                </wp:positionV>
                <wp:extent cx="6641465" cy="2943225"/>
                <wp:effectExtent l="0" t="0" r="26035" b="28575"/>
                <wp:wrapSquare wrapText="bothSides"/>
                <wp:docPr id="696149347" name="Text Box 1"/>
                <wp:cNvGraphicFramePr/>
                <a:graphic xmlns:a="http://schemas.openxmlformats.org/drawingml/2006/main">
                  <a:graphicData uri="http://schemas.microsoft.com/office/word/2010/wordprocessingShape">
                    <wps:wsp>
                      <wps:cNvSpPr txBox="1"/>
                      <wps:spPr>
                        <a:xfrm>
                          <a:off x="0" y="0"/>
                          <a:ext cx="6641465" cy="2943225"/>
                        </a:xfrm>
                        <a:prstGeom prst="rect">
                          <a:avLst/>
                        </a:prstGeom>
                        <a:noFill/>
                        <a:ln w="6350">
                          <a:solidFill>
                            <a:prstClr val="black"/>
                          </a:solidFill>
                        </a:ln>
                      </wps:spPr>
                      <wps:txb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023BFC36" w14:textId="549B1E5D" w:rsidR="00D627A1" w:rsidRPr="00F96FD2" w:rsidRDefault="00445D3A" w:rsidP="00F96FD2">
                            <w:r w:rsidRPr="00445D3A">
                              <w:t>Please identity how the course will be funded:</w:t>
                            </w:r>
                            <w:r w:rsidR="00D627A1">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920B1" id="_x0000_t202" coordsize="21600,21600" o:spt="202" path="m,l,21600r21600,l21600,xe">
                <v:stroke joinstyle="miter"/>
                <v:path gradientshapeok="t" o:connecttype="rect"/>
              </v:shapetype>
              <v:shape id="Text Box 1" o:spid="_x0000_s1026" type="#_x0000_t202" style="position:absolute;margin-left:0;margin-top:514.2pt;width:522.95pt;height:23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" filled="f" strokeweight=".5pt">
                <v:textbo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023BFC36" w14:textId="549B1E5D" w:rsidR="00D627A1" w:rsidRPr="00F96FD2" w:rsidRDefault="00445D3A" w:rsidP="00F96FD2">
                      <w:r w:rsidRPr="00445D3A">
                        <w:t>Please identity how the course will be funded:</w:t>
                      </w:r>
                      <w:r w:rsidR="00D627A1">
                        <w:tab/>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6565F1B" wp14:editId="1BE728AC">
                <wp:simplePos x="0" y="0"/>
                <wp:positionH relativeFrom="margin">
                  <wp:posOffset>-15875</wp:posOffset>
                </wp:positionH>
                <wp:positionV relativeFrom="paragraph">
                  <wp:posOffset>0</wp:posOffset>
                </wp:positionV>
                <wp:extent cx="6638925" cy="6219825"/>
                <wp:effectExtent l="0" t="0" r="28575" b="28575"/>
                <wp:wrapSquare wrapText="bothSides"/>
                <wp:docPr id="1905272050" name="Text Box 1"/>
                <wp:cNvGraphicFramePr/>
                <a:graphic xmlns:a="http://schemas.openxmlformats.org/drawingml/2006/main">
                  <a:graphicData uri="http://schemas.microsoft.com/office/word/2010/wordprocessingShape">
                    <wps:wsp>
                      <wps:cNvSpPr txBox="1"/>
                      <wps:spPr>
                        <a:xfrm>
                          <a:off x="0" y="0"/>
                          <a:ext cx="6638925" cy="6219825"/>
                        </a:xfrm>
                        <a:prstGeom prst="rect">
                          <a:avLst/>
                        </a:prstGeom>
                        <a:noFill/>
                        <a:ln w="6350">
                          <a:solidFill>
                            <a:prstClr val="black"/>
                          </a:solidFill>
                        </a:ln>
                      </wps:spPr>
                      <wps:txb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proofErr w:type="gramStart"/>
                            <w:r>
                              <w:t>3 year</w:t>
                            </w:r>
                            <w:proofErr w:type="gramEnd"/>
                            <w:r>
                              <w:t xml:space="preserve"> post registration):</w:t>
                            </w:r>
                          </w:p>
                          <w:p w14:paraId="061900EF" w14:textId="77777777" w:rsidR="00C17288" w:rsidRPr="001E2A7A" w:rsidRDefault="00C17288" w:rsidP="001E2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5F1B" id="_x0000_s1027" type="#_x0000_t202" style="position:absolute;margin-left:-1.25pt;margin-top:0;width:522.75pt;height:48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" filled="f" strokeweight=".5pt">
                <v:textbo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proofErr w:type="gramStart"/>
                      <w:r>
                        <w:t>3 year</w:t>
                      </w:r>
                      <w:proofErr w:type="gramEnd"/>
                      <w:r>
                        <w:t xml:space="preserve"> post registration):</w:t>
                      </w:r>
                    </w:p>
                    <w:p w14:paraId="061900EF" w14:textId="77777777" w:rsidR="00C17288" w:rsidRPr="001E2A7A" w:rsidRDefault="00C17288" w:rsidP="001E2A7A"/>
                  </w:txbxContent>
                </v:textbox>
                <w10:wrap type="square" anchorx="margin"/>
              </v:shape>
            </w:pict>
          </mc:Fallback>
        </mc:AlternateContent>
      </w:r>
    </w:p>
    <w:p w14:paraId="7E3AE872" w14:textId="747712A1" w:rsidR="00D627A1" w:rsidRDefault="00D627A1" w:rsidP="00B000AC">
      <w:pPr>
        <w:rPr>
          <w:rFonts w:cs="Open Sans"/>
          <w:b/>
          <w:bCs/>
        </w:rPr>
      </w:pPr>
    </w:p>
    <w:p w14:paraId="263A6CD3" w14:textId="13C742A1" w:rsidR="00B93ACD" w:rsidRPr="00B000AC" w:rsidRDefault="006F1F62" w:rsidP="00B000AC">
      <w:pPr>
        <w:rPr>
          <w:rFonts w:cs="Open Sans"/>
          <w:b/>
          <w:bCs/>
        </w:rPr>
      </w:pPr>
      <w:r>
        <w:rPr>
          <w:noProof/>
        </w:rPr>
        <w:lastRenderedPageBreak/>
        <mc:AlternateContent>
          <mc:Choice Requires="wps">
            <w:drawing>
              <wp:anchor distT="0" distB="0" distL="114300" distR="114300" simplePos="0" relativeHeight="251663360" behindDoc="0" locked="0" layoutInCell="1" allowOverlap="1" wp14:anchorId="695F7E39" wp14:editId="5E53DB99">
                <wp:simplePos x="0" y="0"/>
                <wp:positionH relativeFrom="margin">
                  <wp:align>left</wp:align>
                </wp:positionH>
                <wp:positionV relativeFrom="paragraph">
                  <wp:posOffset>214630</wp:posOffset>
                </wp:positionV>
                <wp:extent cx="6667500" cy="9725025"/>
                <wp:effectExtent l="0" t="0" r="19050" b="28575"/>
                <wp:wrapSquare wrapText="bothSides"/>
                <wp:docPr id="44525958" name="Text Box 1"/>
                <wp:cNvGraphicFramePr/>
                <a:graphic xmlns:a="http://schemas.openxmlformats.org/drawingml/2006/main">
                  <a:graphicData uri="http://schemas.microsoft.com/office/word/2010/wordprocessingShape">
                    <wps:wsp>
                      <wps:cNvSpPr txBox="1"/>
                      <wps:spPr>
                        <a:xfrm>
                          <a:off x="0" y="0"/>
                          <a:ext cx="6667500" cy="9725025"/>
                        </a:xfrm>
                        <a:prstGeom prst="rect">
                          <a:avLst/>
                        </a:prstGeom>
                        <a:noFill/>
                        <a:ln w="6350">
                          <a:solidFill>
                            <a:prstClr val="black"/>
                          </a:solidFill>
                        </a:ln>
                      </wps:spPr>
                      <wps:txb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proofErr w:type="gramStart"/>
                            <w:r w:rsidRPr="00D627A1">
                              <w:rPr>
                                <w:rFonts w:cs="Open Sans"/>
                              </w:rPr>
                              <w:t>have the ability to</w:t>
                            </w:r>
                            <w:proofErr w:type="gramEnd"/>
                            <w:r w:rsidRPr="00D627A1">
                              <w:rPr>
                                <w:rFonts w:cs="Open Sans"/>
                              </w:rPr>
                              <w:t xml:space="preserve"> study at the appropriate academic </w:t>
                            </w:r>
                            <w:proofErr w:type="gramStart"/>
                            <w:r w:rsidRPr="00D627A1">
                              <w:rPr>
                                <w:rFonts w:cs="Open Sans"/>
                              </w:rPr>
                              <w:t>Masters</w:t>
                            </w:r>
                            <w:proofErr w:type="gramEnd"/>
                            <w:r w:rsidRPr="00D627A1">
                              <w:rPr>
                                <w:rFonts w:cs="Open Sans"/>
                              </w:rPr>
                              <w:t xml:space="preserve"> level 7)? </w:t>
                            </w:r>
                            <w:proofErr w:type="spellStart"/>
                            <w:r w:rsidRPr="00D627A1">
                              <w:rPr>
                                <w:rFonts w:cs="Open Sans"/>
                              </w:rPr>
                              <w:t>Eg.</w:t>
                            </w:r>
                            <w:proofErr w:type="spellEnd"/>
                            <w:r w:rsidRPr="00D627A1">
                              <w:rPr>
                                <w:rFonts w:cs="Open Sans"/>
                              </w:rPr>
                              <w:t xml:space="preserve">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 xml:space="preserve">I </w:t>
                            </w:r>
                            <w:proofErr w:type="gramStart"/>
                            <w:r w:rsidRPr="00D627A1">
                              <w:rPr>
                                <w:rFonts w:cs="Open Sans"/>
                              </w:rPr>
                              <w:t>am able to</w:t>
                            </w:r>
                            <w:proofErr w:type="gramEnd"/>
                            <w:r w:rsidRPr="00D627A1">
                              <w:rPr>
                                <w:rFonts w:cs="Open Sans"/>
                              </w:rPr>
                              <w:t xml:space="preserve">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F7E39" id="_x0000_s1028" type="#_x0000_t202" style="position:absolute;margin-left:0;margin-top:16.9pt;width:525pt;height:765.7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" filled="f" strokeweight=".5pt">
                <v:textbo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proofErr w:type="gramStart"/>
                      <w:r w:rsidRPr="00D627A1">
                        <w:rPr>
                          <w:rFonts w:cs="Open Sans"/>
                        </w:rPr>
                        <w:t>have the ability to</w:t>
                      </w:r>
                      <w:proofErr w:type="gramEnd"/>
                      <w:r w:rsidRPr="00D627A1">
                        <w:rPr>
                          <w:rFonts w:cs="Open Sans"/>
                        </w:rPr>
                        <w:t xml:space="preserve"> study at the appropriate academic </w:t>
                      </w:r>
                      <w:proofErr w:type="gramStart"/>
                      <w:r w:rsidRPr="00D627A1">
                        <w:rPr>
                          <w:rFonts w:cs="Open Sans"/>
                        </w:rPr>
                        <w:t>Masters</w:t>
                      </w:r>
                      <w:proofErr w:type="gramEnd"/>
                      <w:r w:rsidRPr="00D627A1">
                        <w:rPr>
                          <w:rFonts w:cs="Open Sans"/>
                        </w:rPr>
                        <w:t xml:space="preserve"> level 7)? </w:t>
                      </w:r>
                      <w:proofErr w:type="spellStart"/>
                      <w:r w:rsidRPr="00D627A1">
                        <w:rPr>
                          <w:rFonts w:cs="Open Sans"/>
                        </w:rPr>
                        <w:t>Eg.</w:t>
                      </w:r>
                      <w:proofErr w:type="spellEnd"/>
                      <w:r w:rsidRPr="00D627A1">
                        <w:rPr>
                          <w:rFonts w:cs="Open Sans"/>
                        </w:rPr>
                        <w:t xml:space="preserve">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 xml:space="preserve">I </w:t>
                      </w:r>
                      <w:proofErr w:type="gramStart"/>
                      <w:r w:rsidRPr="00D627A1">
                        <w:rPr>
                          <w:rFonts w:cs="Open Sans"/>
                        </w:rPr>
                        <w:t>am able to</w:t>
                      </w:r>
                      <w:proofErr w:type="gramEnd"/>
                      <w:r w:rsidRPr="00D627A1">
                        <w:rPr>
                          <w:rFonts w:cs="Open Sans"/>
                        </w:rPr>
                        <w:t xml:space="preserve">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v:textbox>
                <w10:wrap type="square" anchorx="margin"/>
              </v:shape>
            </w:pict>
          </mc:Fallback>
        </mc:AlternateContent>
      </w:r>
    </w:p>
    <w:p w14:paraId="62F754C1" w14:textId="4445DE79" w:rsidR="00D17A31" w:rsidRDefault="002541D0" w:rsidP="00D17A31">
      <w:pPr>
        <w:rPr>
          <w:b/>
          <w:bCs/>
        </w:rPr>
      </w:pPr>
      <w:r>
        <w:rPr>
          <w:b/>
          <w:bCs/>
        </w:rPr>
        <w:br w:type="page"/>
      </w:r>
      <w:r w:rsidR="0070727D">
        <w:rPr>
          <w:noProof/>
        </w:rPr>
        <w:lastRenderedPageBreak/>
        <mc:AlternateContent>
          <mc:Choice Requires="wps">
            <w:drawing>
              <wp:anchor distT="0" distB="0" distL="114300" distR="114300" simplePos="0" relativeHeight="251669504" behindDoc="0" locked="0" layoutInCell="1" allowOverlap="1" wp14:anchorId="24D69D5B" wp14:editId="4291E368">
                <wp:simplePos x="0" y="0"/>
                <wp:positionH relativeFrom="margin">
                  <wp:posOffset>3175</wp:posOffset>
                </wp:positionH>
                <wp:positionV relativeFrom="paragraph">
                  <wp:posOffset>2719070</wp:posOffset>
                </wp:positionV>
                <wp:extent cx="6638925" cy="6686550"/>
                <wp:effectExtent l="0" t="0" r="28575" b="19050"/>
                <wp:wrapSquare wrapText="bothSides"/>
                <wp:docPr id="1599035544" name="Text Box 1"/>
                <wp:cNvGraphicFramePr/>
                <a:graphic xmlns:a="http://schemas.openxmlformats.org/drawingml/2006/main">
                  <a:graphicData uri="http://schemas.microsoft.com/office/word/2010/wordprocessingShape">
                    <wps:wsp>
                      <wps:cNvSpPr txBox="1"/>
                      <wps:spPr>
                        <a:xfrm>
                          <a:off x="0" y="0"/>
                          <a:ext cx="6638925" cy="6686550"/>
                        </a:xfrm>
                        <a:prstGeom prst="rect">
                          <a:avLst/>
                        </a:prstGeom>
                        <a:noFill/>
                        <a:ln w="6350">
                          <a:solidFill>
                            <a:prstClr val="black"/>
                          </a:solidFill>
                        </a:ln>
                      </wps:spPr>
                      <wps:txbx>
                        <w:txbxContent>
                          <w:p w14:paraId="5D711AED" w14:textId="3CFAD92B" w:rsidR="006F1F62" w:rsidRDefault="006F1F62" w:rsidP="006F1F62">
                            <w:pPr>
                              <w:pStyle w:val="Heading2"/>
                              <w:rPr>
                                <w:b/>
                                <w:bCs/>
                              </w:rPr>
                            </w:pPr>
                            <w:r w:rsidRPr="00781D6E">
                              <w:rPr>
                                <w:b/>
                                <w:bCs/>
                              </w:rPr>
                              <w:t xml:space="preserve">Section </w:t>
                            </w:r>
                            <w:r>
                              <w:rPr>
                                <w:b/>
                                <w:bCs/>
                              </w:rPr>
                              <w:t>4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064D6DBD"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0" w:history="1">
                              <w:r w:rsidR="00F75137" w:rsidRPr="007D3F5B">
                                <w:rPr>
                                  <w:rStyle w:val="Hyperlink"/>
                                </w:rPr>
                                <w:t>CPD.Admissions@northampton.ac.uk</w:t>
                              </w:r>
                            </w:hyperlink>
                            <w:r w:rsidR="00F75137">
                              <w:t xml:space="preserve"> </w:t>
                            </w:r>
                            <w:r w:rsidRPr="00C21D75">
                              <w:t>for further advice and additional information</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621BD506" w:rsidR="00C21D75" w:rsidRDefault="00C21D75" w:rsidP="00C21D75">
                            <w:pPr>
                              <w:spacing w:before="23"/>
                            </w:pPr>
                            <w:r>
                              <w:t>Yes</w:t>
                            </w:r>
                            <w:r w:rsidR="00F34356">
                              <w:t xml:space="preserve"> </w:t>
                            </w:r>
                            <w:proofErr w:type="gramStart"/>
                            <w:r>
                              <w:t>/</w:t>
                            </w:r>
                            <w:r w:rsidR="00F34356">
                              <w:t xml:space="preserve">  </w:t>
                            </w:r>
                            <w:r>
                              <w:t>No</w:t>
                            </w:r>
                            <w:proofErr w:type="gramEnd"/>
                          </w:p>
                          <w:p w14:paraId="4DB67728" w14:textId="5AB537DA" w:rsidR="00C21D75" w:rsidRDefault="00C21D75" w:rsidP="00C21D75">
                            <w:pPr>
                              <w:spacing w:before="23"/>
                            </w:pPr>
                            <w:r w:rsidRPr="00F34356">
                              <w:rPr>
                                <w:b/>
                                <w:bCs/>
                              </w:rPr>
                              <w:t>If no</w:t>
                            </w:r>
                            <w:r>
                              <w:t xml:space="preserve"> </w:t>
                            </w:r>
                            <w:r w:rsidR="00F34356">
                              <w:t xml:space="preserve">- </w:t>
                            </w:r>
                            <w:r>
                              <w:t xml:space="preserve">the applicant will not meet the conditions of enrolment for the prescribing module (please see entry criteria through the link below). </w:t>
                            </w:r>
                            <w:hyperlink r:id="rId11"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69D5B" id="_x0000_s1029" type="#_x0000_t202" style="position:absolute;margin-left:.25pt;margin-top:214.1pt;width:522.75pt;height:5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" filled="f" strokeweight=".5pt">
                <v:textbox>
                  <w:txbxContent>
                    <w:p w14:paraId="5D711AED" w14:textId="3CFAD92B" w:rsidR="006F1F62" w:rsidRDefault="006F1F62" w:rsidP="006F1F62">
                      <w:pPr>
                        <w:pStyle w:val="Heading2"/>
                        <w:rPr>
                          <w:b/>
                          <w:bCs/>
                        </w:rPr>
                      </w:pPr>
                      <w:r w:rsidRPr="00781D6E">
                        <w:rPr>
                          <w:b/>
                          <w:bCs/>
                        </w:rPr>
                        <w:t xml:space="preserve">Section </w:t>
                      </w:r>
                      <w:r>
                        <w:rPr>
                          <w:b/>
                          <w:bCs/>
                        </w:rPr>
                        <w:t>4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064D6DBD"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2" w:history="1">
                        <w:r w:rsidR="00F75137" w:rsidRPr="007D3F5B">
                          <w:rPr>
                            <w:rStyle w:val="Hyperlink"/>
                          </w:rPr>
                          <w:t>CPD.Admissions@northampton.ac.uk</w:t>
                        </w:r>
                      </w:hyperlink>
                      <w:r w:rsidR="00F75137">
                        <w:t xml:space="preserve"> </w:t>
                      </w:r>
                      <w:r w:rsidRPr="00C21D75">
                        <w:t>for further advice and additional information</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621BD506" w:rsidR="00C21D75" w:rsidRDefault="00C21D75" w:rsidP="00C21D75">
                      <w:pPr>
                        <w:spacing w:before="23"/>
                      </w:pPr>
                      <w:r>
                        <w:t>Yes</w:t>
                      </w:r>
                      <w:r w:rsidR="00F34356">
                        <w:t xml:space="preserve"> </w:t>
                      </w:r>
                      <w:proofErr w:type="gramStart"/>
                      <w:r>
                        <w:t>/</w:t>
                      </w:r>
                      <w:r w:rsidR="00F34356">
                        <w:t xml:space="preserve">  </w:t>
                      </w:r>
                      <w:r>
                        <w:t>No</w:t>
                      </w:r>
                      <w:proofErr w:type="gramEnd"/>
                    </w:p>
                    <w:p w14:paraId="4DB67728" w14:textId="5AB537DA" w:rsidR="00C21D75" w:rsidRDefault="00C21D75" w:rsidP="00C21D75">
                      <w:pPr>
                        <w:spacing w:before="23"/>
                      </w:pPr>
                      <w:r w:rsidRPr="00F34356">
                        <w:rPr>
                          <w:b/>
                          <w:bCs/>
                        </w:rPr>
                        <w:t>If no</w:t>
                      </w:r>
                      <w:r>
                        <w:t xml:space="preserve"> </w:t>
                      </w:r>
                      <w:r w:rsidR="00F34356">
                        <w:t xml:space="preserve">- </w:t>
                      </w:r>
                      <w:r>
                        <w:t xml:space="preserve">the applicant will not meet the conditions of enrolment for the prescribing module (please see entry criteria through the link below). </w:t>
                      </w:r>
                      <w:hyperlink r:id="rId13"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2307C343" wp14:editId="15F63197">
                <wp:simplePos x="0" y="0"/>
                <wp:positionH relativeFrom="margin">
                  <wp:align>right</wp:align>
                </wp:positionH>
                <wp:positionV relativeFrom="paragraph">
                  <wp:posOffset>0</wp:posOffset>
                </wp:positionV>
                <wp:extent cx="1828800" cy="2371725"/>
                <wp:effectExtent l="0" t="0" r="19050" b="28575"/>
                <wp:wrapSquare wrapText="bothSides"/>
                <wp:docPr id="1515647546" name="Text Box 1"/>
                <wp:cNvGraphicFramePr/>
                <a:graphic xmlns:a="http://schemas.openxmlformats.org/drawingml/2006/main">
                  <a:graphicData uri="http://schemas.microsoft.com/office/word/2010/wordprocessingShape">
                    <wps:wsp>
                      <wps:cNvSpPr txBox="1"/>
                      <wps:spPr>
                        <a:xfrm>
                          <a:off x="0" y="0"/>
                          <a:ext cx="1828800" cy="2371725"/>
                        </a:xfrm>
                        <a:prstGeom prst="rect">
                          <a:avLst/>
                        </a:prstGeom>
                        <a:noFill/>
                        <a:ln w="6350">
                          <a:solidFill>
                            <a:prstClr val="black"/>
                          </a:solidFill>
                        </a:ln>
                      </wps:spPr>
                      <wps:txb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proofErr w:type="gramStart"/>
                            <w:r w:rsidRPr="006363D6">
                              <w:rPr>
                                <w:rFonts w:cs="Open Sans"/>
                              </w:rPr>
                              <w:t>body ’</w:t>
                            </w:r>
                            <w:proofErr w:type="gramEnd"/>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07C343" id="_x0000_s1030" type="#_x0000_t202" style="position:absolute;margin-left:92.8pt;margin-top:0;width:2in;height:186.75pt;z-index:25166540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" filled="f" strokeweight=".5pt">
                <v:textbo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proofErr w:type="gramStart"/>
                      <w:r w:rsidRPr="006363D6">
                        <w:rPr>
                          <w:rFonts w:cs="Open Sans"/>
                        </w:rPr>
                        <w:t>body ’</w:t>
                      </w:r>
                      <w:proofErr w:type="gramEnd"/>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v:textbox>
                <w10:wrap type="square" anchorx="margin"/>
              </v:shape>
            </w:pict>
          </mc:Fallback>
        </mc:AlternateContent>
      </w:r>
      <w:r w:rsidR="00D17A31">
        <w:rPr>
          <w:b/>
          <w:bCs/>
        </w:rPr>
        <w:br w:type="page"/>
      </w:r>
    </w:p>
    <w:p w14:paraId="56C3BE98" w14:textId="20D693F8" w:rsidR="00B10AC5" w:rsidRDefault="00B10AC5" w:rsidP="00B10AC5">
      <w:pPr>
        <w:pStyle w:val="Heading2"/>
        <w:rPr>
          <w:b/>
          <w:bCs/>
        </w:rPr>
      </w:pPr>
      <w:r w:rsidRPr="006F6680">
        <w:rPr>
          <w:b/>
          <w:bCs/>
        </w:rPr>
        <w:lastRenderedPageBreak/>
        <w:t xml:space="preserve">Section </w:t>
      </w:r>
      <w:r>
        <w:rPr>
          <w:b/>
          <w:bCs/>
        </w:rPr>
        <w:t>5</w:t>
      </w:r>
      <w:r w:rsidRPr="006F6680">
        <w:rPr>
          <w:b/>
          <w:bCs/>
        </w:rPr>
        <w:t xml:space="preserve"> </w:t>
      </w:r>
      <w:r>
        <w:rPr>
          <w:b/>
          <w:bCs/>
        </w:rPr>
        <w:t>– Practice Support</w:t>
      </w:r>
    </w:p>
    <w:p w14:paraId="1210DAE4" w14:textId="77777777" w:rsidR="00E202B2" w:rsidRPr="00D17A31" w:rsidRDefault="00B30758" w:rsidP="00D17A31">
      <w:pPr>
        <w:rPr>
          <w:b/>
          <w:bCs/>
          <w:color w:val="0F4761" w:themeColor="accent1" w:themeShade="BF"/>
        </w:rPr>
      </w:pPr>
      <w:r w:rsidRPr="00D17A31">
        <w:rPr>
          <w:b/>
          <w:bCs/>
          <w:color w:val="0F4761" w:themeColor="accent1" w:themeShade="BF"/>
        </w:rPr>
        <w:t>Information on the requirements for the Practice Support Roles.</w:t>
      </w:r>
      <w:r w:rsidR="00E202B2" w:rsidRPr="00D17A31">
        <w:rPr>
          <w:b/>
          <w:bCs/>
          <w:color w:val="0F4761" w:themeColor="accent1" w:themeShade="BF"/>
        </w:rPr>
        <w:t xml:space="preserve"> </w:t>
      </w:r>
    </w:p>
    <w:p w14:paraId="7399A3A2" w14:textId="1C2AFF94" w:rsidR="00B30758" w:rsidRPr="00B30758" w:rsidRDefault="00E202B2" w:rsidP="00E202B2">
      <w:r w:rsidRPr="00E202B2">
        <w:t>A minimum of 90 hours of supervised prescribing practice.  The Practice Supervisor(s) and / or Practice Assessor have a crucial role, which includes:</w:t>
      </w:r>
    </w:p>
    <w:p w14:paraId="4CF39E14" w14:textId="77777777" w:rsidR="00B30758" w:rsidRPr="004464C4" w:rsidRDefault="00B30758" w:rsidP="00E202B2">
      <w:pPr>
        <w:pStyle w:val="ListParagraph"/>
        <w:numPr>
          <w:ilvl w:val="0"/>
          <w:numId w:val="2"/>
        </w:numPr>
        <w:rPr>
          <w:sz w:val="20"/>
          <w:szCs w:val="20"/>
        </w:rPr>
      </w:pPr>
      <w:r w:rsidRPr="004464C4">
        <w:rPr>
          <w:w w:val="105"/>
          <w:sz w:val="20"/>
          <w:szCs w:val="20"/>
        </w:rPr>
        <w:t>Establishing</w:t>
      </w:r>
      <w:r w:rsidRPr="004464C4">
        <w:rPr>
          <w:spacing w:val="-8"/>
          <w:w w:val="105"/>
          <w:sz w:val="20"/>
          <w:szCs w:val="20"/>
        </w:rPr>
        <w:t xml:space="preserve"> </w:t>
      </w:r>
      <w:r w:rsidRPr="004464C4">
        <w:rPr>
          <w:w w:val="105"/>
          <w:sz w:val="20"/>
          <w:szCs w:val="20"/>
        </w:rPr>
        <w:t>a</w:t>
      </w:r>
      <w:r w:rsidRPr="004464C4">
        <w:rPr>
          <w:spacing w:val="-7"/>
          <w:w w:val="105"/>
          <w:sz w:val="20"/>
          <w:szCs w:val="20"/>
        </w:rPr>
        <w:t xml:space="preserve"> </w:t>
      </w:r>
      <w:r w:rsidRPr="004464C4">
        <w:rPr>
          <w:w w:val="105"/>
          <w:sz w:val="20"/>
          <w:szCs w:val="20"/>
        </w:rPr>
        <w:t>learning</w:t>
      </w:r>
      <w:r w:rsidRPr="004464C4">
        <w:rPr>
          <w:spacing w:val="-8"/>
          <w:w w:val="105"/>
          <w:sz w:val="20"/>
          <w:szCs w:val="20"/>
        </w:rPr>
        <w:t xml:space="preserve"> </w:t>
      </w:r>
      <w:r w:rsidRPr="004464C4">
        <w:rPr>
          <w:w w:val="105"/>
          <w:sz w:val="20"/>
          <w:szCs w:val="20"/>
        </w:rPr>
        <w:t>contract</w:t>
      </w:r>
      <w:r w:rsidRPr="004464C4">
        <w:rPr>
          <w:spacing w:val="-6"/>
          <w:w w:val="105"/>
          <w:sz w:val="20"/>
          <w:szCs w:val="20"/>
        </w:rPr>
        <w:t xml:space="preserve"> </w:t>
      </w:r>
      <w:r w:rsidRPr="004464C4">
        <w:rPr>
          <w:w w:val="105"/>
          <w:sz w:val="20"/>
          <w:szCs w:val="20"/>
        </w:rPr>
        <w:t>with</w:t>
      </w:r>
      <w:r w:rsidRPr="004464C4">
        <w:rPr>
          <w:spacing w:val="-7"/>
          <w:w w:val="105"/>
          <w:sz w:val="20"/>
          <w:szCs w:val="20"/>
        </w:rPr>
        <w:t xml:space="preserve"> </w:t>
      </w:r>
      <w:r w:rsidRPr="004464C4">
        <w:rPr>
          <w:w w:val="105"/>
          <w:sz w:val="20"/>
          <w:szCs w:val="20"/>
        </w:rPr>
        <w:t>the</w:t>
      </w:r>
      <w:r w:rsidRPr="004464C4">
        <w:rPr>
          <w:spacing w:val="-9"/>
          <w:w w:val="105"/>
          <w:sz w:val="20"/>
          <w:szCs w:val="20"/>
        </w:rPr>
        <w:t xml:space="preserve"> </w:t>
      </w:r>
      <w:r w:rsidRPr="004464C4">
        <w:rPr>
          <w:w w:val="105"/>
          <w:sz w:val="20"/>
          <w:szCs w:val="20"/>
        </w:rPr>
        <w:t>student.</w:t>
      </w:r>
    </w:p>
    <w:p w14:paraId="39044121" w14:textId="77777777" w:rsidR="00B30758" w:rsidRPr="004464C4" w:rsidRDefault="00B30758" w:rsidP="00E202B2">
      <w:pPr>
        <w:pStyle w:val="ListParagraph"/>
        <w:numPr>
          <w:ilvl w:val="0"/>
          <w:numId w:val="2"/>
        </w:numPr>
        <w:rPr>
          <w:sz w:val="20"/>
          <w:szCs w:val="20"/>
        </w:rPr>
      </w:pPr>
      <w:r w:rsidRPr="004464C4">
        <w:rPr>
          <w:w w:val="105"/>
          <w:sz w:val="20"/>
          <w:szCs w:val="20"/>
        </w:rPr>
        <w:t>Facilitating</w:t>
      </w:r>
      <w:r w:rsidRPr="004464C4">
        <w:rPr>
          <w:spacing w:val="-8"/>
          <w:w w:val="105"/>
          <w:sz w:val="20"/>
          <w:szCs w:val="20"/>
        </w:rPr>
        <w:t xml:space="preserve"> </w:t>
      </w:r>
      <w:r w:rsidRPr="004464C4">
        <w:rPr>
          <w:w w:val="105"/>
          <w:sz w:val="20"/>
          <w:szCs w:val="20"/>
        </w:rPr>
        <w:t>learning</w:t>
      </w:r>
      <w:r w:rsidRPr="004464C4">
        <w:rPr>
          <w:spacing w:val="-7"/>
          <w:w w:val="105"/>
          <w:sz w:val="20"/>
          <w:szCs w:val="20"/>
        </w:rPr>
        <w:t xml:space="preserve"> </w:t>
      </w:r>
      <w:r w:rsidRPr="004464C4">
        <w:rPr>
          <w:w w:val="105"/>
          <w:sz w:val="20"/>
          <w:szCs w:val="20"/>
        </w:rPr>
        <w:t>through</w:t>
      </w:r>
      <w:r w:rsidRPr="004464C4">
        <w:rPr>
          <w:spacing w:val="-8"/>
          <w:w w:val="105"/>
          <w:sz w:val="20"/>
          <w:szCs w:val="20"/>
        </w:rPr>
        <w:t xml:space="preserve"> </w:t>
      </w:r>
      <w:r w:rsidRPr="004464C4">
        <w:rPr>
          <w:w w:val="105"/>
          <w:sz w:val="20"/>
          <w:szCs w:val="20"/>
        </w:rPr>
        <w:t>critical</w:t>
      </w:r>
      <w:r w:rsidRPr="004464C4">
        <w:rPr>
          <w:spacing w:val="-7"/>
          <w:w w:val="105"/>
          <w:sz w:val="20"/>
          <w:szCs w:val="20"/>
        </w:rPr>
        <w:t xml:space="preserve"> </w:t>
      </w:r>
      <w:r w:rsidRPr="004464C4">
        <w:rPr>
          <w:w w:val="105"/>
          <w:sz w:val="20"/>
          <w:szCs w:val="20"/>
        </w:rPr>
        <w:t>thinking</w:t>
      </w:r>
      <w:r w:rsidRPr="004464C4">
        <w:rPr>
          <w:spacing w:val="-8"/>
          <w:w w:val="105"/>
          <w:sz w:val="20"/>
          <w:szCs w:val="20"/>
        </w:rPr>
        <w:t xml:space="preserve"> </w:t>
      </w:r>
      <w:r w:rsidRPr="004464C4">
        <w:rPr>
          <w:w w:val="105"/>
          <w:sz w:val="20"/>
          <w:szCs w:val="20"/>
        </w:rPr>
        <w:t>and</w:t>
      </w:r>
      <w:r w:rsidRPr="004464C4">
        <w:rPr>
          <w:spacing w:val="-6"/>
          <w:w w:val="105"/>
          <w:sz w:val="20"/>
          <w:szCs w:val="20"/>
        </w:rPr>
        <w:t xml:space="preserve"> </w:t>
      </w:r>
      <w:r w:rsidRPr="004464C4">
        <w:rPr>
          <w:w w:val="105"/>
          <w:sz w:val="20"/>
          <w:szCs w:val="20"/>
        </w:rPr>
        <w:t>reflection.</w:t>
      </w:r>
    </w:p>
    <w:p w14:paraId="73435CFC" w14:textId="77777777" w:rsidR="00B30758" w:rsidRPr="004464C4" w:rsidRDefault="00B30758" w:rsidP="00E202B2">
      <w:pPr>
        <w:pStyle w:val="ListParagraph"/>
        <w:numPr>
          <w:ilvl w:val="0"/>
          <w:numId w:val="2"/>
        </w:numPr>
        <w:rPr>
          <w:sz w:val="20"/>
          <w:szCs w:val="20"/>
        </w:rPr>
      </w:pPr>
      <w:r w:rsidRPr="004464C4">
        <w:rPr>
          <w:w w:val="105"/>
          <w:sz w:val="20"/>
          <w:szCs w:val="20"/>
        </w:rPr>
        <w:t>Providing</w:t>
      </w:r>
      <w:r w:rsidRPr="004464C4">
        <w:rPr>
          <w:spacing w:val="-18"/>
          <w:w w:val="105"/>
          <w:sz w:val="20"/>
          <w:szCs w:val="20"/>
        </w:rPr>
        <w:t xml:space="preserve"> </w:t>
      </w:r>
      <w:r w:rsidRPr="004464C4">
        <w:rPr>
          <w:w w:val="105"/>
          <w:sz w:val="20"/>
          <w:szCs w:val="20"/>
        </w:rPr>
        <w:t>dedicated</w:t>
      </w:r>
      <w:r w:rsidRPr="004464C4">
        <w:rPr>
          <w:spacing w:val="-16"/>
          <w:w w:val="105"/>
          <w:sz w:val="20"/>
          <w:szCs w:val="20"/>
        </w:rPr>
        <w:t xml:space="preserve"> </w:t>
      </w:r>
      <w:r w:rsidRPr="004464C4">
        <w:rPr>
          <w:w w:val="105"/>
          <w:sz w:val="20"/>
          <w:szCs w:val="20"/>
        </w:rPr>
        <w:t>time</w:t>
      </w:r>
      <w:r w:rsidRPr="004464C4">
        <w:rPr>
          <w:spacing w:val="-18"/>
          <w:w w:val="105"/>
          <w:sz w:val="20"/>
          <w:szCs w:val="20"/>
        </w:rPr>
        <w:t xml:space="preserve"> </w:t>
      </w:r>
      <w:r w:rsidRPr="004464C4">
        <w:rPr>
          <w:w w:val="105"/>
          <w:sz w:val="20"/>
          <w:szCs w:val="20"/>
        </w:rPr>
        <w:t>and</w:t>
      </w:r>
      <w:r w:rsidRPr="004464C4">
        <w:rPr>
          <w:spacing w:val="-17"/>
          <w:w w:val="105"/>
          <w:sz w:val="20"/>
          <w:szCs w:val="20"/>
        </w:rPr>
        <w:t xml:space="preserve"> </w:t>
      </w:r>
      <w:r w:rsidRPr="004464C4">
        <w:rPr>
          <w:w w:val="105"/>
          <w:sz w:val="20"/>
          <w:szCs w:val="20"/>
        </w:rPr>
        <w:t>opportunities</w:t>
      </w:r>
      <w:r w:rsidRPr="004464C4">
        <w:rPr>
          <w:spacing w:val="-18"/>
          <w:w w:val="105"/>
          <w:sz w:val="20"/>
          <w:szCs w:val="20"/>
        </w:rPr>
        <w:t xml:space="preserve"> </w:t>
      </w:r>
      <w:r w:rsidRPr="004464C4">
        <w:rPr>
          <w:w w:val="105"/>
          <w:sz w:val="20"/>
          <w:szCs w:val="20"/>
        </w:rPr>
        <w:t>for</w:t>
      </w:r>
      <w:r w:rsidRPr="004464C4">
        <w:rPr>
          <w:spacing w:val="-17"/>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8"/>
          <w:w w:val="105"/>
          <w:sz w:val="20"/>
          <w:szCs w:val="20"/>
        </w:rPr>
        <w:t xml:space="preserve"> </w:t>
      </w:r>
      <w:r w:rsidRPr="004464C4">
        <w:rPr>
          <w:w w:val="105"/>
          <w:sz w:val="20"/>
          <w:szCs w:val="20"/>
        </w:rPr>
        <w:t>to</w:t>
      </w:r>
      <w:r w:rsidRPr="004464C4">
        <w:rPr>
          <w:spacing w:val="-17"/>
          <w:w w:val="105"/>
          <w:sz w:val="20"/>
          <w:szCs w:val="20"/>
        </w:rPr>
        <w:t xml:space="preserve"> </w:t>
      </w:r>
      <w:r w:rsidRPr="004464C4">
        <w:rPr>
          <w:w w:val="105"/>
          <w:sz w:val="20"/>
          <w:szCs w:val="20"/>
        </w:rPr>
        <w:t>observe</w:t>
      </w:r>
      <w:r w:rsidRPr="004464C4">
        <w:rPr>
          <w:spacing w:val="-18"/>
          <w:w w:val="105"/>
          <w:sz w:val="20"/>
          <w:szCs w:val="20"/>
        </w:rPr>
        <w:t xml:space="preserve"> </w:t>
      </w:r>
      <w:r w:rsidRPr="004464C4">
        <w:rPr>
          <w:w w:val="105"/>
          <w:sz w:val="20"/>
          <w:szCs w:val="20"/>
        </w:rPr>
        <w:t>how</w:t>
      </w:r>
      <w:r w:rsidRPr="004464C4">
        <w:rPr>
          <w:spacing w:val="-17"/>
          <w:w w:val="105"/>
          <w:sz w:val="20"/>
          <w:szCs w:val="20"/>
        </w:rPr>
        <w:t xml:space="preserve"> </w:t>
      </w:r>
      <w:r w:rsidRPr="004464C4">
        <w:rPr>
          <w:w w:val="105"/>
          <w:sz w:val="20"/>
          <w:szCs w:val="20"/>
        </w:rPr>
        <w:t>the</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Supervisor</w:t>
      </w:r>
      <w:r w:rsidRPr="004464C4">
        <w:rPr>
          <w:spacing w:val="-17"/>
          <w:w w:val="105"/>
          <w:sz w:val="20"/>
          <w:szCs w:val="20"/>
        </w:rPr>
        <w:t xml:space="preserve"> </w:t>
      </w:r>
      <w:r w:rsidRPr="004464C4">
        <w:rPr>
          <w:w w:val="105"/>
          <w:sz w:val="20"/>
          <w:szCs w:val="20"/>
        </w:rPr>
        <w:t>(s)</w:t>
      </w:r>
      <w:r w:rsidRPr="004464C4">
        <w:rPr>
          <w:spacing w:val="-17"/>
          <w:w w:val="105"/>
          <w:sz w:val="20"/>
          <w:szCs w:val="20"/>
        </w:rPr>
        <w:t xml:space="preserve"> </w:t>
      </w:r>
      <w:r w:rsidRPr="004464C4">
        <w:rPr>
          <w:w w:val="105"/>
          <w:sz w:val="20"/>
          <w:szCs w:val="20"/>
        </w:rPr>
        <w:t>/</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Assessor conducts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consultation/ interviews</w:t>
      </w:r>
      <w:r w:rsidRPr="004464C4">
        <w:rPr>
          <w:spacing w:val="-9"/>
          <w:w w:val="105"/>
          <w:sz w:val="20"/>
          <w:szCs w:val="20"/>
        </w:rPr>
        <w:t xml:space="preserve"> </w:t>
      </w:r>
      <w:r w:rsidRPr="004464C4">
        <w:rPr>
          <w:w w:val="105"/>
          <w:sz w:val="20"/>
          <w:szCs w:val="20"/>
        </w:rPr>
        <w:t>the</w:t>
      </w:r>
      <w:r w:rsidRPr="004464C4">
        <w:rPr>
          <w:spacing w:val="-10"/>
          <w:w w:val="105"/>
          <w:sz w:val="20"/>
          <w:szCs w:val="20"/>
        </w:rPr>
        <w:t xml:space="preserve"> </w:t>
      </w:r>
      <w:r w:rsidRPr="004464C4">
        <w:rPr>
          <w:w w:val="105"/>
          <w:sz w:val="20"/>
          <w:szCs w:val="20"/>
        </w:rPr>
        <w:t>patient/ carer</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develops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management</w:t>
      </w:r>
      <w:r w:rsidRPr="004464C4">
        <w:rPr>
          <w:spacing w:val="-9"/>
          <w:w w:val="105"/>
          <w:sz w:val="20"/>
          <w:szCs w:val="20"/>
        </w:rPr>
        <w:t xml:space="preserve"> </w:t>
      </w:r>
      <w:r w:rsidRPr="004464C4">
        <w:rPr>
          <w:w w:val="105"/>
          <w:sz w:val="20"/>
          <w:szCs w:val="20"/>
        </w:rPr>
        <w:t>plan.</w:t>
      </w:r>
    </w:p>
    <w:p w14:paraId="7A53331E"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15"/>
          <w:w w:val="105"/>
          <w:sz w:val="20"/>
          <w:szCs w:val="20"/>
        </w:rPr>
        <w:t xml:space="preserve"> </w:t>
      </w:r>
      <w:r w:rsidRPr="004464C4">
        <w:rPr>
          <w:w w:val="105"/>
          <w:sz w:val="20"/>
          <w:szCs w:val="20"/>
        </w:rPr>
        <w:t>time</w:t>
      </w:r>
      <w:r w:rsidRPr="004464C4">
        <w:rPr>
          <w:spacing w:val="-14"/>
          <w:w w:val="105"/>
          <w:sz w:val="20"/>
          <w:szCs w:val="20"/>
        </w:rPr>
        <w:t xml:space="preserve"> </w:t>
      </w:r>
      <w:r w:rsidRPr="004464C4">
        <w:rPr>
          <w:w w:val="105"/>
          <w:sz w:val="20"/>
          <w:szCs w:val="20"/>
        </w:rPr>
        <w:t>for</w:t>
      </w:r>
      <w:r w:rsidRPr="004464C4">
        <w:rPr>
          <w:spacing w:val="-14"/>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5"/>
          <w:w w:val="105"/>
          <w:sz w:val="20"/>
          <w:szCs w:val="20"/>
        </w:rPr>
        <w:t xml:space="preserve"> </w:t>
      </w:r>
      <w:r w:rsidRPr="004464C4">
        <w:rPr>
          <w:w w:val="105"/>
          <w:sz w:val="20"/>
          <w:szCs w:val="20"/>
        </w:rPr>
        <w:t>to</w:t>
      </w:r>
      <w:r w:rsidRPr="004464C4">
        <w:rPr>
          <w:spacing w:val="-12"/>
          <w:w w:val="105"/>
          <w:sz w:val="20"/>
          <w:szCs w:val="20"/>
        </w:rPr>
        <w:t xml:space="preserve"> </w:t>
      </w:r>
      <w:r w:rsidRPr="004464C4">
        <w:rPr>
          <w:w w:val="105"/>
          <w:sz w:val="20"/>
          <w:szCs w:val="20"/>
        </w:rPr>
        <w:t>carry</w:t>
      </w:r>
      <w:r w:rsidRPr="004464C4">
        <w:rPr>
          <w:spacing w:val="-14"/>
          <w:w w:val="105"/>
          <w:sz w:val="20"/>
          <w:szCs w:val="20"/>
        </w:rPr>
        <w:t xml:space="preserve"> </w:t>
      </w:r>
      <w:r w:rsidRPr="004464C4">
        <w:rPr>
          <w:w w:val="105"/>
          <w:sz w:val="20"/>
          <w:szCs w:val="20"/>
        </w:rPr>
        <w:t>out</w:t>
      </w:r>
      <w:r w:rsidRPr="004464C4">
        <w:rPr>
          <w:spacing w:val="-15"/>
          <w:w w:val="105"/>
          <w:sz w:val="20"/>
          <w:szCs w:val="20"/>
        </w:rPr>
        <w:t xml:space="preserve"> </w:t>
      </w:r>
      <w:r w:rsidRPr="004464C4">
        <w:rPr>
          <w:w w:val="105"/>
          <w:sz w:val="20"/>
          <w:szCs w:val="20"/>
        </w:rPr>
        <w:t>consultations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suggest</w:t>
      </w:r>
      <w:r w:rsidRPr="004464C4">
        <w:rPr>
          <w:spacing w:val="-15"/>
          <w:w w:val="105"/>
          <w:sz w:val="20"/>
          <w:szCs w:val="20"/>
        </w:rPr>
        <w:t xml:space="preserve"> </w:t>
      </w:r>
      <w:r w:rsidRPr="004464C4">
        <w:rPr>
          <w:w w:val="105"/>
          <w:sz w:val="20"/>
          <w:szCs w:val="20"/>
        </w:rPr>
        <w:t>clinical</w:t>
      </w:r>
      <w:r w:rsidRPr="004464C4">
        <w:rPr>
          <w:spacing w:val="-12"/>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prescribing</w:t>
      </w:r>
      <w:r w:rsidRPr="004464C4">
        <w:rPr>
          <w:spacing w:val="-14"/>
          <w:w w:val="105"/>
          <w:sz w:val="20"/>
          <w:szCs w:val="20"/>
        </w:rPr>
        <w:t xml:space="preserve"> </w:t>
      </w:r>
      <w:r w:rsidRPr="004464C4">
        <w:rPr>
          <w:w w:val="105"/>
          <w:sz w:val="20"/>
          <w:szCs w:val="20"/>
        </w:rPr>
        <w:t>options which</w:t>
      </w:r>
      <w:r w:rsidRPr="004464C4">
        <w:rPr>
          <w:spacing w:val="-8"/>
          <w:w w:val="105"/>
          <w:sz w:val="20"/>
          <w:szCs w:val="20"/>
        </w:rPr>
        <w:t xml:space="preserve"> </w:t>
      </w:r>
      <w:r w:rsidRPr="004464C4">
        <w:rPr>
          <w:w w:val="105"/>
          <w:sz w:val="20"/>
          <w:szCs w:val="20"/>
        </w:rPr>
        <w:t>are</w:t>
      </w:r>
      <w:r w:rsidRPr="004464C4">
        <w:rPr>
          <w:spacing w:val="-9"/>
          <w:w w:val="105"/>
          <w:sz w:val="20"/>
          <w:szCs w:val="20"/>
        </w:rPr>
        <w:t xml:space="preserve"> </w:t>
      </w:r>
      <w:r w:rsidRPr="004464C4">
        <w:rPr>
          <w:w w:val="105"/>
          <w:sz w:val="20"/>
          <w:szCs w:val="20"/>
        </w:rPr>
        <w:t>discussed</w:t>
      </w:r>
      <w:r w:rsidRPr="004464C4">
        <w:rPr>
          <w:spacing w:val="-7"/>
          <w:w w:val="105"/>
          <w:sz w:val="20"/>
          <w:szCs w:val="20"/>
        </w:rPr>
        <w:t xml:space="preserve"> </w:t>
      </w:r>
      <w:r w:rsidRPr="004464C4">
        <w:rPr>
          <w:w w:val="105"/>
          <w:sz w:val="20"/>
          <w:szCs w:val="20"/>
        </w:rPr>
        <w:t>with</w:t>
      </w:r>
      <w:r w:rsidRPr="004464C4">
        <w:rPr>
          <w:spacing w:val="-8"/>
          <w:w w:val="105"/>
          <w:sz w:val="20"/>
          <w:szCs w:val="20"/>
        </w:rPr>
        <w:t xml:space="preserve"> </w:t>
      </w:r>
      <w:r w:rsidRPr="004464C4">
        <w:rPr>
          <w:w w:val="105"/>
          <w:sz w:val="20"/>
          <w:szCs w:val="20"/>
        </w:rPr>
        <w:t>the</w:t>
      </w:r>
      <w:r w:rsidRPr="004464C4">
        <w:rPr>
          <w:spacing w:val="-7"/>
          <w:w w:val="105"/>
          <w:sz w:val="20"/>
          <w:szCs w:val="20"/>
        </w:rPr>
        <w:t xml:space="preserve"> </w:t>
      </w:r>
      <w:r w:rsidRPr="004464C4">
        <w:rPr>
          <w:w w:val="105"/>
          <w:sz w:val="20"/>
          <w:szCs w:val="20"/>
        </w:rPr>
        <w:t>Practice</w:t>
      </w:r>
      <w:r w:rsidRPr="004464C4">
        <w:rPr>
          <w:spacing w:val="-8"/>
          <w:w w:val="105"/>
          <w:sz w:val="20"/>
          <w:szCs w:val="20"/>
        </w:rPr>
        <w:t xml:space="preserve"> </w:t>
      </w:r>
      <w:r w:rsidRPr="004464C4">
        <w:rPr>
          <w:w w:val="105"/>
          <w:sz w:val="20"/>
          <w:szCs w:val="20"/>
        </w:rPr>
        <w:t>Supervisor</w:t>
      </w:r>
      <w:r w:rsidRPr="004464C4">
        <w:rPr>
          <w:spacing w:val="-8"/>
          <w:w w:val="105"/>
          <w:sz w:val="20"/>
          <w:szCs w:val="20"/>
        </w:rPr>
        <w:t xml:space="preserve"> </w:t>
      </w:r>
      <w:r w:rsidRPr="004464C4">
        <w:rPr>
          <w:w w:val="105"/>
          <w:sz w:val="20"/>
          <w:szCs w:val="20"/>
        </w:rPr>
        <w:t>(s)</w:t>
      </w:r>
      <w:r w:rsidRPr="004464C4">
        <w:rPr>
          <w:spacing w:val="-8"/>
          <w:w w:val="105"/>
          <w:sz w:val="20"/>
          <w:szCs w:val="20"/>
        </w:rPr>
        <w:t xml:space="preserve"> </w:t>
      </w:r>
      <w:r w:rsidRPr="004464C4">
        <w:rPr>
          <w:w w:val="105"/>
          <w:sz w:val="20"/>
          <w:szCs w:val="20"/>
        </w:rPr>
        <w:t>/</w:t>
      </w:r>
      <w:r w:rsidRPr="004464C4">
        <w:rPr>
          <w:spacing w:val="-9"/>
          <w:w w:val="105"/>
          <w:sz w:val="20"/>
          <w:szCs w:val="20"/>
        </w:rPr>
        <w:t xml:space="preserve"> </w:t>
      </w:r>
      <w:r w:rsidRPr="004464C4">
        <w:rPr>
          <w:w w:val="105"/>
          <w:sz w:val="20"/>
          <w:szCs w:val="20"/>
        </w:rPr>
        <w:t>Practice</w:t>
      </w:r>
      <w:r w:rsidRPr="004464C4">
        <w:rPr>
          <w:spacing w:val="-9"/>
          <w:w w:val="105"/>
          <w:sz w:val="20"/>
          <w:szCs w:val="20"/>
        </w:rPr>
        <w:t xml:space="preserve"> </w:t>
      </w:r>
      <w:r w:rsidRPr="004464C4">
        <w:rPr>
          <w:w w:val="105"/>
          <w:sz w:val="20"/>
          <w:szCs w:val="20"/>
        </w:rPr>
        <w:t>Assessor.</w:t>
      </w:r>
    </w:p>
    <w:p w14:paraId="64DD049A"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20"/>
          <w:w w:val="105"/>
          <w:sz w:val="20"/>
          <w:szCs w:val="20"/>
        </w:rPr>
        <w:t xml:space="preserve"> </w:t>
      </w:r>
      <w:r w:rsidRPr="004464C4">
        <w:rPr>
          <w:w w:val="105"/>
          <w:sz w:val="20"/>
          <w:szCs w:val="20"/>
        </w:rPr>
        <w:t>for</w:t>
      </w:r>
      <w:r w:rsidRPr="004464C4">
        <w:rPr>
          <w:spacing w:val="-20"/>
          <w:w w:val="105"/>
          <w:sz w:val="20"/>
          <w:szCs w:val="20"/>
        </w:rPr>
        <w:t xml:space="preserve"> </w:t>
      </w:r>
      <w:r w:rsidRPr="004464C4">
        <w:rPr>
          <w:w w:val="105"/>
          <w:sz w:val="20"/>
          <w:szCs w:val="20"/>
        </w:rPr>
        <w:t>the</w:t>
      </w:r>
      <w:r w:rsidRPr="004464C4">
        <w:rPr>
          <w:spacing w:val="-21"/>
          <w:w w:val="105"/>
          <w:sz w:val="20"/>
          <w:szCs w:val="20"/>
        </w:rPr>
        <w:t xml:space="preserve"> </w:t>
      </w:r>
      <w:r w:rsidRPr="004464C4">
        <w:rPr>
          <w:w w:val="105"/>
          <w:sz w:val="20"/>
          <w:szCs w:val="20"/>
        </w:rPr>
        <w:t>development</w:t>
      </w:r>
      <w:r w:rsidRPr="004464C4">
        <w:rPr>
          <w:spacing w:val="-20"/>
          <w:w w:val="105"/>
          <w:sz w:val="20"/>
          <w:szCs w:val="20"/>
        </w:rPr>
        <w:t xml:space="preserve"> </w:t>
      </w:r>
      <w:r w:rsidRPr="004464C4">
        <w:rPr>
          <w:w w:val="105"/>
          <w:sz w:val="20"/>
          <w:szCs w:val="20"/>
        </w:rPr>
        <w:t>and</w:t>
      </w:r>
      <w:r w:rsidRPr="004464C4">
        <w:rPr>
          <w:spacing w:val="-20"/>
          <w:w w:val="105"/>
          <w:sz w:val="20"/>
          <w:szCs w:val="20"/>
        </w:rPr>
        <w:t xml:space="preserve"> </w:t>
      </w:r>
      <w:r w:rsidRPr="004464C4">
        <w:rPr>
          <w:w w:val="105"/>
          <w:sz w:val="20"/>
          <w:szCs w:val="20"/>
        </w:rPr>
        <w:t>integration</w:t>
      </w:r>
      <w:r w:rsidRPr="004464C4">
        <w:rPr>
          <w:spacing w:val="-19"/>
          <w:w w:val="105"/>
          <w:sz w:val="20"/>
          <w:szCs w:val="20"/>
        </w:rPr>
        <w:t xml:space="preserve"> </w:t>
      </w:r>
      <w:r w:rsidRPr="004464C4">
        <w:rPr>
          <w:w w:val="105"/>
          <w:sz w:val="20"/>
          <w:szCs w:val="20"/>
        </w:rPr>
        <w:t>of</w:t>
      </w:r>
      <w:r w:rsidRPr="004464C4">
        <w:rPr>
          <w:spacing w:val="-20"/>
          <w:w w:val="105"/>
          <w:sz w:val="20"/>
          <w:szCs w:val="20"/>
        </w:rPr>
        <w:t xml:space="preserve"> </w:t>
      </w:r>
      <w:r w:rsidRPr="004464C4">
        <w:rPr>
          <w:w w:val="105"/>
          <w:sz w:val="20"/>
          <w:szCs w:val="20"/>
        </w:rPr>
        <w:t>theory</w:t>
      </w:r>
      <w:r w:rsidRPr="004464C4">
        <w:rPr>
          <w:spacing w:val="-20"/>
          <w:w w:val="105"/>
          <w:sz w:val="20"/>
          <w:szCs w:val="20"/>
        </w:rPr>
        <w:t xml:space="preserve"> </w:t>
      </w:r>
      <w:r w:rsidRPr="004464C4">
        <w:rPr>
          <w:w w:val="105"/>
          <w:sz w:val="20"/>
          <w:szCs w:val="20"/>
        </w:rPr>
        <w:t>and</w:t>
      </w:r>
      <w:r w:rsidRPr="004464C4">
        <w:rPr>
          <w:spacing w:val="-19"/>
          <w:w w:val="105"/>
          <w:sz w:val="20"/>
          <w:szCs w:val="20"/>
        </w:rPr>
        <w:t xml:space="preserve"> </w:t>
      </w:r>
      <w:r w:rsidRPr="004464C4">
        <w:rPr>
          <w:w w:val="105"/>
          <w:sz w:val="20"/>
          <w:szCs w:val="20"/>
        </w:rPr>
        <w:t>practice</w:t>
      </w:r>
    </w:p>
    <w:p w14:paraId="0E0667C8" w14:textId="63555695" w:rsidR="00B30758" w:rsidRPr="004464C4" w:rsidRDefault="00B30758" w:rsidP="00E202B2">
      <w:pPr>
        <w:pStyle w:val="ListParagraph"/>
        <w:numPr>
          <w:ilvl w:val="0"/>
          <w:numId w:val="2"/>
        </w:numPr>
        <w:rPr>
          <w:sz w:val="20"/>
          <w:szCs w:val="20"/>
        </w:rPr>
      </w:pPr>
      <w:r w:rsidRPr="004464C4">
        <w:rPr>
          <w:w w:val="105"/>
          <w:sz w:val="20"/>
          <w:szCs w:val="20"/>
        </w:rPr>
        <w:t>Giving</w:t>
      </w:r>
      <w:r w:rsidRPr="004464C4">
        <w:rPr>
          <w:spacing w:val="-15"/>
          <w:w w:val="105"/>
          <w:sz w:val="20"/>
          <w:szCs w:val="20"/>
        </w:rPr>
        <w:t xml:space="preserve"> </w:t>
      </w:r>
      <w:r w:rsidRPr="004464C4">
        <w:rPr>
          <w:w w:val="105"/>
          <w:sz w:val="20"/>
          <w:szCs w:val="20"/>
        </w:rPr>
        <w:t>opportunities</w:t>
      </w:r>
      <w:r w:rsidRPr="004464C4">
        <w:rPr>
          <w:spacing w:val="-15"/>
          <w:w w:val="105"/>
          <w:sz w:val="20"/>
          <w:szCs w:val="20"/>
        </w:rPr>
        <w:t xml:space="preserve"> </w:t>
      </w:r>
      <w:r w:rsidRPr="004464C4">
        <w:rPr>
          <w:w w:val="105"/>
          <w:sz w:val="20"/>
          <w:szCs w:val="20"/>
        </w:rPr>
        <w:t>for</w:t>
      </w:r>
      <w:r w:rsidRPr="004464C4">
        <w:rPr>
          <w:spacing w:val="-15"/>
          <w:w w:val="105"/>
          <w:sz w:val="20"/>
          <w:szCs w:val="20"/>
        </w:rPr>
        <w:t xml:space="preserve"> </w:t>
      </w:r>
      <w:r w:rsidRPr="004464C4">
        <w:rPr>
          <w:w w:val="105"/>
          <w:sz w:val="20"/>
          <w:szCs w:val="20"/>
        </w:rPr>
        <w:t>in-depth</w:t>
      </w:r>
      <w:r w:rsidRPr="004464C4">
        <w:rPr>
          <w:spacing w:val="-15"/>
          <w:w w:val="105"/>
          <w:sz w:val="20"/>
          <w:szCs w:val="20"/>
        </w:rPr>
        <w:t xml:space="preserve"> </w:t>
      </w:r>
      <w:r w:rsidRPr="004464C4">
        <w:rPr>
          <w:w w:val="105"/>
          <w:sz w:val="20"/>
          <w:szCs w:val="20"/>
        </w:rPr>
        <w:t>discussion</w:t>
      </w:r>
      <w:r w:rsidRPr="004464C4">
        <w:rPr>
          <w:spacing w:val="-14"/>
          <w:w w:val="105"/>
          <w:sz w:val="20"/>
          <w:szCs w:val="20"/>
        </w:rPr>
        <w:t xml:space="preserve"> </w:t>
      </w:r>
      <w:r w:rsidRPr="004464C4">
        <w:rPr>
          <w:w w:val="105"/>
          <w:sz w:val="20"/>
          <w:szCs w:val="20"/>
        </w:rPr>
        <w:t>and</w:t>
      </w:r>
      <w:r w:rsidRPr="004464C4">
        <w:rPr>
          <w:spacing w:val="-14"/>
          <w:w w:val="105"/>
          <w:sz w:val="20"/>
          <w:szCs w:val="20"/>
        </w:rPr>
        <w:t xml:space="preserve"> </w:t>
      </w:r>
      <w:r w:rsidRPr="004464C4">
        <w:rPr>
          <w:w w:val="105"/>
          <w:sz w:val="20"/>
          <w:szCs w:val="20"/>
        </w:rPr>
        <w:t>analysis</w:t>
      </w:r>
      <w:r w:rsidRPr="004464C4">
        <w:rPr>
          <w:spacing w:val="-16"/>
          <w:w w:val="105"/>
          <w:sz w:val="20"/>
          <w:szCs w:val="20"/>
        </w:rPr>
        <w:t xml:space="preserve"> </w:t>
      </w:r>
      <w:r w:rsidRPr="004464C4">
        <w:rPr>
          <w:w w:val="105"/>
          <w:sz w:val="20"/>
          <w:szCs w:val="20"/>
        </w:rPr>
        <w:t>of</w:t>
      </w:r>
      <w:r w:rsidRPr="004464C4">
        <w:rPr>
          <w:spacing w:val="-14"/>
          <w:w w:val="105"/>
          <w:sz w:val="20"/>
          <w:szCs w:val="20"/>
        </w:rPr>
        <w:t xml:space="preserve"> </w:t>
      </w:r>
      <w:r w:rsidRPr="004464C4">
        <w:rPr>
          <w:w w:val="105"/>
          <w:sz w:val="20"/>
          <w:szCs w:val="20"/>
        </w:rPr>
        <w:t>clinical</w:t>
      </w:r>
      <w:r w:rsidRPr="004464C4">
        <w:rPr>
          <w:spacing w:val="-15"/>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6"/>
          <w:w w:val="105"/>
          <w:sz w:val="20"/>
          <w:szCs w:val="20"/>
        </w:rPr>
        <w:t xml:space="preserve"> </w:t>
      </w:r>
      <w:r w:rsidRPr="004464C4">
        <w:rPr>
          <w:w w:val="105"/>
          <w:sz w:val="20"/>
          <w:szCs w:val="20"/>
        </w:rPr>
        <w:t>using</w:t>
      </w:r>
      <w:r w:rsidRPr="004464C4">
        <w:rPr>
          <w:spacing w:val="-14"/>
          <w:w w:val="105"/>
          <w:sz w:val="20"/>
          <w:szCs w:val="20"/>
        </w:rPr>
        <w:t xml:space="preserve"> </w:t>
      </w:r>
      <w:r w:rsidRPr="004464C4">
        <w:rPr>
          <w:w w:val="105"/>
          <w:sz w:val="20"/>
          <w:szCs w:val="20"/>
        </w:rPr>
        <w:t>random</w:t>
      </w:r>
      <w:r w:rsidRPr="004464C4">
        <w:rPr>
          <w:spacing w:val="-16"/>
          <w:w w:val="105"/>
          <w:sz w:val="20"/>
          <w:szCs w:val="20"/>
        </w:rPr>
        <w:t xml:space="preserve"> </w:t>
      </w:r>
      <w:r w:rsidRPr="004464C4">
        <w:rPr>
          <w:w w:val="105"/>
          <w:sz w:val="20"/>
          <w:szCs w:val="20"/>
        </w:rPr>
        <w:t>case</w:t>
      </w:r>
      <w:r w:rsidRPr="004464C4">
        <w:rPr>
          <w:spacing w:val="-15"/>
          <w:w w:val="105"/>
          <w:sz w:val="20"/>
          <w:szCs w:val="20"/>
        </w:rPr>
        <w:t xml:space="preserve"> </w:t>
      </w:r>
      <w:r w:rsidRPr="004464C4">
        <w:rPr>
          <w:w w:val="105"/>
          <w:sz w:val="20"/>
          <w:szCs w:val="20"/>
        </w:rPr>
        <w:t>studies</w:t>
      </w:r>
      <w:r w:rsidRPr="004464C4">
        <w:rPr>
          <w:spacing w:val="-15"/>
          <w:w w:val="105"/>
          <w:sz w:val="20"/>
          <w:szCs w:val="20"/>
        </w:rPr>
        <w:t xml:space="preserve"> </w:t>
      </w:r>
      <w:r w:rsidRPr="004464C4">
        <w:rPr>
          <w:w w:val="105"/>
          <w:sz w:val="20"/>
          <w:szCs w:val="20"/>
        </w:rPr>
        <w:t>where patient</w:t>
      </w:r>
      <w:r w:rsidRPr="004464C4">
        <w:rPr>
          <w:spacing w:val="-9"/>
          <w:w w:val="105"/>
          <w:sz w:val="20"/>
          <w:szCs w:val="20"/>
        </w:rPr>
        <w:t xml:space="preserve"> </w:t>
      </w:r>
      <w:r w:rsidRPr="004464C4">
        <w:rPr>
          <w:w w:val="105"/>
          <w:sz w:val="20"/>
          <w:szCs w:val="20"/>
        </w:rPr>
        <w:t>care</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prescribing</w:t>
      </w:r>
      <w:r w:rsidRPr="004464C4">
        <w:rPr>
          <w:spacing w:val="-4"/>
          <w:w w:val="105"/>
          <w:sz w:val="20"/>
          <w:szCs w:val="20"/>
        </w:rPr>
        <w:t xml:space="preserve"> </w:t>
      </w:r>
      <w:r w:rsidRPr="004464C4">
        <w:rPr>
          <w:w w:val="105"/>
          <w:sz w:val="20"/>
          <w:szCs w:val="20"/>
        </w:rPr>
        <w:t>behaviours</w:t>
      </w:r>
      <w:r w:rsidRPr="004464C4">
        <w:rPr>
          <w:spacing w:val="-9"/>
          <w:w w:val="105"/>
          <w:sz w:val="20"/>
          <w:szCs w:val="20"/>
        </w:rPr>
        <w:t xml:space="preserve"> </w:t>
      </w:r>
      <w:r w:rsidRPr="004464C4">
        <w:rPr>
          <w:w w:val="105"/>
          <w:sz w:val="20"/>
          <w:szCs w:val="20"/>
        </w:rPr>
        <w:t>can</w:t>
      </w:r>
      <w:r w:rsidRPr="004464C4">
        <w:rPr>
          <w:spacing w:val="-8"/>
          <w:w w:val="105"/>
          <w:sz w:val="20"/>
          <w:szCs w:val="20"/>
        </w:rPr>
        <w:t xml:space="preserve"> </w:t>
      </w:r>
      <w:r w:rsidRPr="004464C4">
        <w:rPr>
          <w:w w:val="105"/>
          <w:sz w:val="20"/>
          <w:szCs w:val="20"/>
        </w:rPr>
        <w:t>be</w:t>
      </w:r>
      <w:r w:rsidRPr="004464C4">
        <w:rPr>
          <w:spacing w:val="-9"/>
          <w:w w:val="105"/>
          <w:sz w:val="20"/>
          <w:szCs w:val="20"/>
        </w:rPr>
        <w:t xml:space="preserve"> </w:t>
      </w:r>
      <w:r w:rsidRPr="004464C4">
        <w:rPr>
          <w:w w:val="105"/>
          <w:sz w:val="20"/>
          <w:szCs w:val="20"/>
        </w:rPr>
        <w:t>discussed</w:t>
      </w:r>
      <w:r w:rsidRPr="004464C4">
        <w:rPr>
          <w:spacing w:val="-6"/>
          <w:w w:val="105"/>
          <w:sz w:val="20"/>
          <w:szCs w:val="20"/>
        </w:rPr>
        <w:t xml:space="preserve"> </w:t>
      </w:r>
      <w:r w:rsidRPr="004464C4">
        <w:rPr>
          <w:w w:val="105"/>
          <w:sz w:val="20"/>
          <w:szCs w:val="20"/>
        </w:rPr>
        <w:t>further.</w:t>
      </w:r>
    </w:p>
    <w:p w14:paraId="50904BAC" w14:textId="3D5E4933" w:rsidR="00E202B2" w:rsidRPr="004464C4" w:rsidRDefault="004464C4" w:rsidP="00E202B2">
      <w:pPr>
        <w:pStyle w:val="ListParagraph"/>
        <w:numPr>
          <w:ilvl w:val="0"/>
          <w:numId w:val="2"/>
        </w:numPr>
        <w:rPr>
          <w:w w:val="105"/>
          <w:sz w:val="20"/>
          <w:szCs w:val="20"/>
        </w:rPr>
      </w:pPr>
      <w:r>
        <w:rPr>
          <w:noProof/>
        </w:rPr>
        <mc:AlternateContent>
          <mc:Choice Requires="wps">
            <w:drawing>
              <wp:anchor distT="0" distB="0" distL="114300" distR="114300" simplePos="0" relativeHeight="251671552" behindDoc="0" locked="0" layoutInCell="1" allowOverlap="1" wp14:anchorId="7CE0C343" wp14:editId="48296160">
                <wp:simplePos x="0" y="0"/>
                <wp:positionH relativeFrom="margin">
                  <wp:align>right</wp:align>
                </wp:positionH>
                <wp:positionV relativeFrom="paragraph">
                  <wp:posOffset>633730</wp:posOffset>
                </wp:positionV>
                <wp:extent cx="6657975" cy="5724525"/>
                <wp:effectExtent l="0" t="0" r="28575" b="28575"/>
                <wp:wrapSquare wrapText="bothSides"/>
                <wp:docPr id="797135705" name="Text Box 1"/>
                <wp:cNvGraphicFramePr/>
                <a:graphic xmlns:a="http://schemas.openxmlformats.org/drawingml/2006/main">
                  <a:graphicData uri="http://schemas.microsoft.com/office/word/2010/wordprocessingShape">
                    <wps:wsp>
                      <wps:cNvSpPr txBox="1"/>
                      <wps:spPr>
                        <a:xfrm>
                          <a:off x="0" y="0"/>
                          <a:ext cx="6657975" cy="5724525"/>
                        </a:xfrm>
                        <a:prstGeom prst="rect">
                          <a:avLst/>
                        </a:prstGeom>
                        <a:noFill/>
                        <a:ln w="6350">
                          <a:solidFill>
                            <a:prstClr val="black"/>
                          </a:solidFill>
                        </a:ln>
                      </wps:spPr>
                      <wps:txb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363D30D5" w:rsidR="00D17A31" w:rsidRDefault="00D17A31" w:rsidP="00D17A31">
                            <w:pPr>
                              <w:ind w:left="709" w:hanging="425"/>
                              <w:jc w:val="both"/>
                            </w:pPr>
                            <w:r>
                              <w:t>5.2</w:t>
                            </w:r>
                            <w:r>
                              <w:tab/>
                              <w:t xml:space="preserve">The </w:t>
                            </w:r>
                            <w:proofErr w:type="gramStart"/>
                            <w:r>
                              <w:t>identified  practice</w:t>
                            </w:r>
                            <w:proofErr w:type="gramEnd"/>
                            <w:r>
                              <w:t xml:space="preserve"> assessor has agreed to assess me on this course?  Yes/No</w:t>
                            </w:r>
                          </w:p>
                          <w:p w14:paraId="52C4347E" w14:textId="77777777" w:rsidR="00D17A31" w:rsidRDefault="00D17A31" w:rsidP="00D17A31">
                            <w:pPr>
                              <w:ind w:left="709" w:hanging="425"/>
                              <w:jc w:val="both"/>
                            </w:pPr>
                            <w:r>
                              <w:t>5.3</w:t>
                            </w:r>
                            <w:r>
                              <w:tab/>
                              <w:t xml:space="preserve">The identified practice assessor is a registered prescriber, with at least </w:t>
                            </w:r>
                            <w:proofErr w:type="gramStart"/>
                            <w:r>
                              <w:t>3 year</w:t>
                            </w:r>
                            <w:proofErr w:type="gramEnd"/>
                            <w:r>
                              <w:t xml:space="preserve">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C343" id="_x0000_s1031" type="#_x0000_t202" style="position:absolute;left:0;text-align:left;margin-left:473.05pt;margin-top:49.9pt;width:524.25pt;height:45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" filled="f" strokeweight=".5pt">
                <v:textbo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363D30D5" w:rsidR="00D17A31" w:rsidRDefault="00D17A31" w:rsidP="00D17A31">
                      <w:pPr>
                        <w:ind w:left="709" w:hanging="425"/>
                        <w:jc w:val="both"/>
                      </w:pPr>
                      <w:r>
                        <w:t>5.2</w:t>
                      </w:r>
                      <w:r>
                        <w:tab/>
                        <w:t xml:space="preserve">The </w:t>
                      </w:r>
                      <w:proofErr w:type="gramStart"/>
                      <w:r>
                        <w:t>identified  practice</w:t>
                      </w:r>
                      <w:proofErr w:type="gramEnd"/>
                      <w:r>
                        <w:t xml:space="preserve"> assessor has agreed to assess me on this course?  Yes/No</w:t>
                      </w:r>
                    </w:p>
                    <w:p w14:paraId="52C4347E" w14:textId="77777777" w:rsidR="00D17A31" w:rsidRDefault="00D17A31" w:rsidP="00D17A31">
                      <w:pPr>
                        <w:ind w:left="709" w:hanging="425"/>
                        <w:jc w:val="both"/>
                      </w:pPr>
                      <w:r>
                        <w:t>5.3</w:t>
                      </w:r>
                      <w:r>
                        <w:tab/>
                        <w:t xml:space="preserve">The identified practice assessor is a registered prescriber, with at least </w:t>
                      </w:r>
                      <w:proofErr w:type="gramStart"/>
                      <w:r>
                        <w:t>3 year</w:t>
                      </w:r>
                      <w:proofErr w:type="gramEnd"/>
                      <w:r>
                        <w:t xml:space="preserve"> prescribing experience?</w:t>
                      </w:r>
                      <w:r>
                        <w:tab/>
                        <w:t>Yes/No</w:t>
                      </w:r>
                    </w:p>
                    <w:p w14:paraId="4C1E95B9" w14:textId="1C86ACBA" w:rsidR="00D17A31" w:rsidRDefault="00D17A31" w:rsidP="00D17A31">
                      <w:pPr>
                        <w:ind w:left="709" w:hanging="425"/>
                        <w:jc w:val="both"/>
                      </w:pPr>
                      <w:r>
                        <w:t>5.4</w:t>
                      </w:r>
                      <w:r>
                        <w:tab/>
                        <w:t xml:space="preserve">The identified practice assessor has agreed not to assess more than 2 students on the </w:t>
                      </w:r>
                      <w:proofErr w:type="spellStart"/>
                      <w:r>
                        <w:t>NMP</w:t>
                      </w:r>
                      <w:proofErr w:type="spellEnd"/>
                      <w:r>
                        <w:t xml:space="preserve">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v:textbox>
                <w10:wrap type="square" anchorx="margin"/>
              </v:shape>
            </w:pict>
          </mc:Fallback>
        </mc:AlternateContent>
      </w:r>
      <w:r w:rsidR="00B30758" w:rsidRPr="004464C4">
        <w:rPr>
          <w:w w:val="105"/>
          <w:sz w:val="20"/>
          <w:szCs w:val="20"/>
        </w:rPr>
        <w:t>Assessing</w:t>
      </w:r>
      <w:r w:rsidR="00B30758" w:rsidRPr="004464C4">
        <w:rPr>
          <w:spacing w:val="-10"/>
          <w:w w:val="105"/>
          <w:sz w:val="20"/>
          <w:szCs w:val="20"/>
        </w:rPr>
        <w:t xml:space="preserve"> </w:t>
      </w:r>
      <w:r w:rsidR="00B30758" w:rsidRPr="004464C4">
        <w:rPr>
          <w:w w:val="105"/>
          <w:sz w:val="20"/>
          <w:szCs w:val="20"/>
        </w:rPr>
        <w:t>and</w:t>
      </w:r>
      <w:r w:rsidR="00B30758" w:rsidRPr="004464C4">
        <w:rPr>
          <w:spacing w:val="-9"/>
          <w:w w:val="105"/>
          <w:sz w:val="20"/>
          <w:szCs w:val="20"/>
        </w:rPr>
        <w:t xml:space="preserve"> </w:t>
      </w:r>
      <w:r w:rsidR="00B30758" w:rsidRPr="004464C4">
        <w:rPr>
          <w:w w:val="105"/>
          <w:sz w:val="20"/>
          <w:szCs w:val="20"/>
        </w:rPr>
        <w:t>verifying</w:t>
      </w:r>
      <w:r w:rsidR="00B30758" w:rsidRPr="004464C4">
        <w:rPr>
          <w:spacing w:val="-9"/>
          <w:w w:val="105"/>
          <w:sz w:val="20"/>
          <w:szCs w:val="20"/>
        </w:rPr>
        <w:t xml:space="preserve"> </w:t>
      </w:r>
      <w:r w:rsidR="00B30758" w:rsidRPr="004464C4">
        <w:rPr>
          <w:w w:val="105"/>
          <w:sz w:val="20"/>
          <w:szCs w:val="20"/>
        </w:rPr>
        <w:t>that</w:t>
      </w:r>
      <w:r w:rsidR="00B30758" w:rsidRPr="004464C4">
        <w:rPr>
          <w:spacing w:val="-11"/>
          <w:w w:val="105"/>
          <w:sz w:val="20"/>
          <w:szCs w:val="20"/>
        </w:rPr>
        <w:t xml:space="preserve"> </w:t>
      </w:r>
      <w:r w:rsidR="00B30758" w:rsidRPr="004464C4">
        <w:rPr>
          <w:w w:val="105"/>
          <w:sz w:val="20"/>
          <w:szCs w:val="20"/>
        </w:rPr>
        <w:t>by</w:t>
      </w:r>
      <w:r w:rsidR="00B30758" w:rsidRPr="004464C4">
        <w:rPr>
          <w:spacing w:val="-7"/>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end</w:t>
      </w:r>
      <w:r w:rsidR="00B30758" w:rsidRPr="004464C4">
        <w:rPr>
          <w:spacing w:val="-8"/>
          <w:w w:val="105"/>
          <w:sz w:val="20"/>
          <w:szCs w:val="20"/>
        </w:rPr>
        <w:t xml:space="preserve"> </w:t>
      </w:r>
      <w:r w:rsidR="00B30758" w:rsidRPr="004464C4">
        <w:rPr>
          <w:w w:val="105"/>
          <w:sz w:val="20"/>
          <w:szCs w:val="20"/>
        </w:rPr>
        <w:t>of</w:t>
      </w:r>
      <w:r w:rsidR="00B30758" w:rsidRPr="004464C4">
        <w:rPr>
          <w:spacing w:val="-10"/>
          <w:w w:val="105"/>
          <w:sz w:val="20"/>
          <w:szCs w:val="20"/>
        </w:rPr>
        <w:t xml:space="preserve"> </w:t>
      </w:r>
      <w:r w:rsidR="00B30758" w:rsidRPr="004464C4">
        <w:rPr>
          <w:w w:val="105"/>
          <w:sz w:val="20"/>
          <w:szCs w:val="20"/>
        </w:rPr>
        <w:t>course</w:t>
      </w:r>
      <w:r w:rsidR="00B30758" w:rsidRPr="004464C4">
        <w:rPr>
          <w:spacing w:val="-10"/>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student</w:t>
      </w:r>
      <w:r w:rsidR="00B30758" w:rsidRPr="004464C4">
        <w:rPr>
          <w:spacing w:val="-10"/>
          <w:w w:val="105"/>
          <w:sz w:val="20"/>
          <w:szCs w:val="20"/>
        </w:rPr>
        <w:t xml:space="preserve"> </w:t>
      </w:r>
      <w:r w:rsidR="00B30758" w:rsidRPr="004464C4">
        <w:rPr>
          <w:w w:val="105"/>
          <w:sz w:val="20"/>
          <w:szCs w:val="20"/>
        </w:rPr>
        <w:t>is</w:t>
      </w:r>
      <w:r w:rsidR="00B30758" w:rsidRPr="004464C4">
        <w:rPr>
          <w:spacing w:val="-11"/>
          <w:w w:val="105"/>
          <w:sz w:val="20"/>
          <w:szCs w:val="20"/>
        </w:rPr>
        <w:t xml:space="preserve"> </w:t>
      </w:r>
      <w:r w:rsidR="00B30758" w:rsidRPr="004464C4">
        <w:rPr>
          <w:w w:val="105"/>
          <w:sz w:val="20"/>
          <w:szCs w:val="20"/>
        </w:rPr>
        <w:t>competent</w:t>
      </w:r>
      <w:r w:rsidR="00B30758" w:rsidRPr="004464C4">
        <w:rPr>
          <w:spacing w:val="-10"/>
          <w:w w:val="105"/>
          <w:sz w:val="20"/>
          <w:szCs w:val="20"/>
        </w:rPr>
        <w:t xml:space="preserve"> </w:t>
      </w:r>
      <w:r w:rsidR="00B30758" w:rsidRPr="004464C4">
        <w:rPr>
          <w:w w:val="105"/>
          <w:sz w:val="20"/>
          <w:szCs w:val="20"/>
        </w:rPr>
        <w:t>to</w:t>
      </w:r>
      <w:r w:rsidR="00B30758" w:rsidRPr="004464C4">
        <w:rPr>
          <w:spacing w:val="-9"/>
          <w:w w:val="105"/>
          <w:sz w:val="20"/>
          <w:szCs w:val="20"/>
        </w:rPr>
        <w:t xml:space="preserve"> </w:t>
      </w:r>
      <w:r w:rsidR="00B30758" w:rsidRPr="004464C4">
        <w:rPr>
          <w:w w:val="105"/>
          <w:sz w:val="20"/>
          <w:szCs w:val="20"/>
        </w:rPr>
        <w:t>take</w:t>
      </w:r>
      <w:r w:rsidR="00B30758" w:rsidRPr="004464C4">
        <w:rPr>
          <w:spacing w:val="-10"/>
          <w:w w:val="105"/>
          <w:sz w:val="20"/>
          <w:szCs w:val="20"/>
        </w:rPr>
        <w:t xml:space="preserve"> </w:t>
      </w:r>
      <w:r w:rsidR="00B30758" w:rsidRPr="004464C4">
        <w:rPr>
          <w:w w:val="105"/>
          <w:sz w:val="20"/>
          <w:szCs w:val="20"/>
        </w:rPr>
        <w:t>on</w:t>
      </w:r>
      <w:r w:rsidR="00B30758" w:rsidRPr="004464C4">
        <w:rPr>
          <w:spacing w:val="-10"/>
          <w:w w:val="105"/>
          <w:sz w:val="20"/>
          <w:szCs w:val="20"/>
        </w:rPr>
        <w:t xml:space="preserve"> </w:t>
      </w:r>
      <w:r w:rsidR="00B30758" w:rsidRPr="004464C4">
        <w:rPr>
          <w:w w:val="105"/>
          <w:sz w:val="20"/>
          <w:szCs w:val="20"/>
        </w:rPr>
        <w:t>the</w:t>
      </w:r>
      <w:r w:rsidR="00B30758" w:rsidRPr="004464C4">
        <w:rPr>
          <w:spacing w:val="-10"/>
          <w:w w:val="105"/>
          <w:sz w:val="20"/>
          <w:szCs w:val="20"/>
        </w:rPr>
        <w:t xml:space="preserve"> </w:t>
      </w:r>
      <w:r w:rsidR="00B30758" w:rsidRPr="004464C4">
        <w:rPr>
          <w:w w:val="105"/>
          <w:sz w:val="20"/>
          <w:szCs w:val="20"/>
        </w:rPr>
        <w:t>prescribing</w:t>
      </w:r>
      <w:r w:rsidR="00B30758" w:rsidRPr="004464C4">
        <w:rPr>
          <w:spacing w:val="-10"/>
          <w:w w:val="105"/>
          <w:sz w:val="20"/>
          <w:szCs w:val="20"/>
        </w:rPr>
        <w:t xml:space="preserve"> </w:t>
      </w:r>
      <w:r w:rsidR="00B30758" w:rsidRPr="004464C4">
        <w:rPr>
          <w:w w:val="105"/>
          <w:sz w:val="20"/>
          <w:szCs w:val="20"/>
        </w:rPr>
        <w:t>role.</w:t>
      </w:r>
      <w:r w:rsidR="00E202B2" w:rsidRPr="004464C4">
        <w:rPr>
          <w:w w:val="105"/>
          <w:sz w:val="20"/>
          <w:szCs w:val="20"/>
        </w:rPr>
        <w:t xml:space="preserve">  </w:t>
      </w:r>
    </w:p>
    <w:p w14:paraId="2C66ED70" w14:textId="726C3C9D" w:rsidR="004464C4" w:rsidRDefault="004464C4" w:rsidP="004464C4">
      <w:pPr>
        <w:ind w:left="360"/>
      </w:pPr>
    </w:p>
    <w:p w14:paraId="6B1703AC" w14:textId="4149957A" w:rsidR="00B30758" w:rsidRDefault="004464C4" w:rsidP="00B30758">
      <w:pPr>
        <w:rPr>
          <w:w w:val="105"/>
        </w:rPr>
      </w:pPr>
      <w:r>
        <w:rPr>
          <w:noProof/>
        </w:rPr>
        <w:lastRenderedPageBreak/>
        <mc:AlternateContent>
          <mc:Choice Requires="wps">
            <w:drawing>
              <wp:anchor distT="0" distB="0" distL="114300" distR="114300" simplePos="0" relativeHeight="251673600" behindDoc="0" locked="0" layoutInCell="1" allowOverlap="1" wp14:anchorId="3EF84136" wp14:editId="313EAAA3">
                <wp:simplePos x="0" y="0"/>
                <wp:positionH relativeFrom="margin">
                  <wp:align>right</wp:align>
                </wp:positionH>
                <wp:positionV relativeFrom="paragraph">
                  <wp:posOffset>267970</wp:posOffset>
                </wp:positionV>
                <wp:extent cx="1828800" cy="6438900"/>
                <wp:effectExtent l="0" t="0" r="19050" b="19050"/>
                <wp:wrapSquare wrapText="bothSides"/>
                <wp:docPr id="1506474026" name="Text Box 1"/>
                <wp:cNvGraphicFramePr/>
                <a:graphic xmlns:a="http://schemas.openxmlformats.org/drawingml/2006/main">
                  <a:graphicData uri="http://schemas.microsoft.com/office/word/2010/wordprocessingShape">
                    <wps:wsp>
                      <wps:cNvSpPr txBox="1"/>
                      <wps:spPr>
                        <a:xfrm>
                          <a:off x="0" y="0"/>
                          <a:ext cx="1828800" cy="6438900"/>
                        </a:xfrm>
                        <a:prstGeom prst="rect">
                          <a:avLst/>
                        </a:prstGeom>
                        <a:noFill/>
                        <a:ln w="6350">
                          <a:solidFill>
                            <a:prstClr val="black"/>
                          </a:solidFill>
                        </a:ln>
                      </wps:spPr>
                      <wps:txb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proofErr w:type="gramStart"/>
                            <w:r w:rsidRPr="008A1916">
                              <w:rPr>
                                <w:rFonts w:cs="Open Sans"/>
                              </w:rPr>
                              <w:t>role</w:t>
                            </w:r>
                            <w:proofErr w:type="gramEnd"/>
                            <w:r w:rsidRPr="008A1916">
                              <w:rPr>
                                <w:rFonts w:cs="Open Sans"/>
                              </w:rPr>
                              <w:t xml:space="preserve"> and I agree to undertake the role and to access the preparation provided.</w:t>
                            </w:r>
                          </w:p>
                          <w:p w14:paraId="474FBACF" w14:textId="01E553BE" w:rsidR="004464C4" w:rsidRPr="004464C4" w:rsidRDefault="004464C4" w:rsidP="004464C4">
                            <w:pPr>
                              <w:spacing w:before="36"/>
                              <w:ind w:right="621"/>
                              <w:rPr>
                                <w:rFonts w:cs="Open Sans"/>
                              </w:rPr>
                            </w:pPr>
                            <w:r w:rsidRPr="004464C4">
                              <w:rPr>
                                <w:rFonts w:cs="Open Sans"/>
                              </w:rPr>
                              <w:t>5.</w:t>
                            </w:r>
                            <w:r w:rsidR="007E0033">
                              <w:rPr>
                                <w:rFonts w:cs="Open Sans"/>
                              </w:rPr>
                              <w:t>8</w:t>
                            </w:r>
                            <w:r w:rsidRPr="004464C4">
                              <w:rPr>
                                <w:rFonts w:cs="Open Sans"/>
                              </w:rPr>
                              <w:tab/>
                              <w:t>Full Name:</w:t>
                            </w:r>
                            <w:r w:rsidRPr="004464C4">
                              <w:rPr>
                                <w:rFonts w:cs="Open Sans"/>
                              </w:rPr>
                              <w:tab/>
                            </w:r>
                          </w:p>
                          <w:p w14:paraId="58BE815F" w14:textId="4F4557EA" w:rsidR="004464C4" w:rsidRPr="004464C4" w:rsidRDefault="004464C4" w:rsidP="004464C4">
                            <w:pPr>
                              <w:spacing w:before="36"/>
                              <w:ind w:right="621"/>
                              <w:rPr>
                                <w:rFonts w:cs="Open Sans"/>
                              </w:rPr>
                            </w:pPr>
                            <w:r w:rsidRPr="004464C4">
                              <w:rPr>
                                <w:rFonts w:cs="Open Sans"/>
                              </w:rPr>
                              <w:t>5.</w:t>
                            </w:r>
                            <w:r w:rsidR="007E0033">
                              <w:rPr>
                                <w:rFonts w:cs="Open Sans"/>
                              </w:rPr>
                              <w:t>9</w:t>
                            </w:r>
                            <w:r w:rsidRPr="004464C4">
                              <w:rPr>
                                <w:rFonts w:cs="Open Sans"/>
                              </w:rPr>
                              <w:tab/>
                              <w:t xml:space="preserve">Professional Regulatory body: </w:t>
                            </w:r>
                            <w:r w:rsidRPr="004464C4">
                              <w:rPr>
                                <w:rFonts w:cs="Open Sans"/>
                              </w:rPr>
                              <w:tab/>
                            </w:r>
                          </w:p>
                          <w:p w14:paraId="1F76021D" w14:textId="0EAF3C2D" w:rsidR="004464C4" w:rsidRPr="004464C4" w:rsidRDefault="004464C4" w:rsidP="004464C4">
                            <w:pPr>
                              <w:spacing w:before="36"/>
                              <w:ind w:right="621"/>
                              <w:rPr>
                                <w:rFonts w:cs="Open Sans"/>
                              </w:rPr>
                            </w:pPr>
                            <w:r w:rsidRPr="004464C4">
                              <w:rPr>
                                <w:rFonts w:cs="Open Sans"/>
                              </w:rPr>
                              <w:t>5.</w:t>
                            </w:r>
                            <w:r w:rsidR="007E0033">
                              <w:rPr>
                                <w:rFonts w:cs="Open Sans"/>
                              </w:rPr>
                              <w:t>10</w:t>
                            </w:r>
                            <w:r w:rsidRPr="004464C4">
                              <w:rPr>
                                <w:rFonts w:cs="Open Sans"/>
                              </w:rPr>
                              <w:tab/>
                              <w:t>Professional registration Number:</w:t>
                            </w:r>
                            <w:r w:rsidRPr="004464C4">
                              <w:rPr>
                                <w:rFonts w:cs="Open Sans"/>
                              </w:rPr>
                              <w:tab/>
                            </w:r>
                          </w:p>
                          <w:p w14:paraId="0D3BDBE5" w14:textId="00600842" w:rsidR="004464C4" w:rsidRPr="004464C4" w:rsidRDefault="004464C4" w:rsidP="004464C4">
                            <w:pPr>
                              <w:spacing w:before="36"/>
                              <w:ind w:right="621"/>
                              <w:rPr>
                                <w:rFonts w:cs="Open Sans"/>
                              </w:rPr>
                            </w:pPr>
                            <w:r w:rsidRPr="004464C4">
                              <w:rPr>
                                <w:rFonts w:cs="Open Sans"/>
                              </w:rPr>
                              <w:t>5.</w:t>
                            </w:r>
                            <w:r>
                              <w:rPr>
                                <w:rFonts w:cs="Open Sans"/>
                              </w:rPr>
                              <w:t>1</w:t>
                            </w:r>
                            <w:r w:rsidR="007E0033">
                              <w:rPr>
                                <w:rFonts w:cs="Open Sans"/>
                              </w:rPr>
                              <w:t>1</w:t>
                            </w:r>
                            <w:r w:rsidRPr="004464C4">
                              <w:rPr>
                                <w:rFonts w:cs="Open Sans"/>
                              </w:rPr>
                              <w:tab/>
                              <w:t>Designation and professional qualifications:</w:t>
                            </w:r>
                          </w:p>
                          <w:p w14:paraId="70CACA76" w14:textId="74F7633A" w:rsidR="004464C4" w:rsidRPr="004464C4" w:rsidRDefault="004464C4" w:rsidP="004464C4">
                            <w:pPr>
                              <w:spacing w:before="36"/>
                              <w:ind w:right="621"/>
                              <w:rPr>
                                <w:rFonts w:cs="Open Sans"/>
                              </w:rPr>
                            </w:pPr>
                            <w:r w:rsidRPr="004464C4">
                              <w:rPr>
                                <w:rFonts w:cs="Open Sans"/>
                              </w:rPr>
                              <w:t>5.1</w:t>
                            </w:r>
                            <w:r w:rsidR="007E0033">
                              <w:rPr>
                                <w:rFonts w:cs="Open Sans"/>
                              </w:rPr>
                              <w:t>2</w:t>
                            </w:r>
                            <w:r w:rsidRPr="004464C4">
                              <w:rPr>
                                <w:rFonts w:cs="Open Sans"/>
                              </w:rPr>
                              <w:tab/>
                              <w:t>Workplace address:</w:t>
                            </w:r>
                            <w:r w:rsidRPr="004464C4">
                              <w:rPr>
                                <w:rFonts w:cs="Open Sans"/>
                              </w:rPr>
                              <w:tab/>
                            </w:r>
                          </w:p>
                          <w:p w14:paraId="2EC5FBA4" w14:textId="7FB52CA4" w:rsidR="004464C4" w:rsidRPr="004464C4" w:rsidRDefault="004464C4" w:rsidP="004464C4">
                            <w:pPr>
                              <w:spacing w:before="36"/>
                              <w:ind w:right="621"/>
                              <w:rPr>
                                <w:rFonts w:cs="Open Sans"/>
                              </w:rPr>
                            </w:pPr>
                            <w:r w:rsidRPr="004464C4">
                              <w:rPr>
                                <w:rFonts w:cs="Open Sans"/>
                              </w:rPr>
                              <w:t>5.1</w:t>
                            </w:r>
                            <w:r w:rsidR="007E0033">
                              <w:rPr>
                                <w:rFonts w:cs="Open Sans"/>
                              </w:rPr>
                              <w:t>3</w:t>
                            </w:r>
                            <w:r w:rsidRPr="004464C4">
                              <w:rPr>
                                <w:rFonts w:cs="Open Sans"/>
                              </w:rPr>
                              <w:tab/>
                              <w:t>Workplace phone number:</w:t>
                            </w:r>
                            <w:r w:rsidRPr="004464C4">
                              <w:rPr>
                                <w:rFonts w:cs="Open Sans"/>
                              </w:rPr>
                              <w:tab/>
                            </w:r>
                          </w:p>
                          <w:p w14:paraId="7C539645" w14:textId="66619D32" w:rsidR="004464C4" w:rsidRPr="004464C4" w:rsidRDefault="004464C4" w:rsidP="004464C4">
                            <w:pPr>
                              <w:spacing w:before="36"/>
                              <w:ind w:right="621"/>
                              <w:rPr>
                                <w:rFonts w:cs="Open Sans"/>
                              </w:rPr>
                            </w:pPr>
                            <w:r w:rsidRPr="004464C4">
                              <w:rPr>
                                <w:rFonts w:cs="Open Sans"/>
                              </w:rPr>
                              <w:t>5.1</w:t>
                            </w:r>
                            <w:r w:rsidR="007E0033">
                              <w:rPr>
                                <w:rFonts w:cs="Open Sans"/>
                              </w:rPr>
                              <w:t>4</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5DC05DBC" w:rsidR="004464C4" w:rsidRPr="004464C4" w:rsidRDefault="004464C4" w:rsidP="004464C4">
                            <w:pPr>
                              <w:spacing w:before="36"/>
                              <w:ind w:right="621"/>
                              <w:rPr>
                                <w:rFonts w:cs="Open Sans"/>
                              </w:rPr>
                            </w:pPr>
                            <w:r w:rsidRPr="004464C4">
                              <w:rPr>
                                <w:rFonts w:cs="Open Sans"/>
                              </w:rPr>
                              <w:t>5.1</w:t>
                            </w:r>
                            <w:r w:rsidR="007E0033">
                              <w:rPr>
                                <w:rFonts w:cs="Open Sans"/>
                              </w:rPr>
                              <w:t>5</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14BD15CF" w:rsidR="004464C4" w:rsidRDefault="004464C4" w:rsidP="004464C4">
                            <w:pPr>
                              <w:spacing w:before="36"/>
                              <w:ind w:left="709" w:right="621" w:hanging="709"/>
                              <w:rPr>
                                <w:rFonts w:cs="Open Sans"/>
                              </w:rPr>
                            </w:pPr>
                            <w:r w:rsidRPr="004464C4">
                              <w:rPr>
                                <w:rFonts w:cs="Open Sans"/>
                              </w:rPr>
                              <w:t>5.1</w:t>
                            </w:r>
                            <w:r w:rsidR="007E0033">
                              <w:rPr>
                                <w:rFonts w:cs="Open Sans"/>
                              </w:rPr>
                              <w:t>6</w:t>
                            </w:r>
                            <w:r w:rsidRPr="004464C4">
                              <w:rPr>
                                <w:rFonts w:cs="Open Sans"/>
                              </w:rPr>
                              <w:tab/>
                              <w:t xml:space="preserve">I confirm that as a practice assessor you can map against the competency framework for designated prescribing </w:t>
                            </w:r>
                            <w:proofErr w:type="gramStart"/>
                            <w:r w:rsidRPr="004464C4">
                              <w:rPr>
                                <w:rFonts w:cs="Open Sans"/>
                              </w:rPr>
                              <w:t>practitioners</w:t>
                            </w:r>
                            <w:proofErr w:type="gramEnd"/>
                            <w:r w:rsidRPr="004464C4">
                              <w:rPr>
                                <w:rFonts w:cs="Open Sans"/>
                              </w:rPr>
                              <w:t xml:space="preserve">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84136" id="_x0000_s1032" type="#_x0000_t202" style="position:absolute;margin-left:92.8pt;margin-top:21.1pt;width:2in;height:507pt;z-index:2516736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" filled="f" strokeweight=".5pt">
                <v:textbo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proofErr w:type="gramStart"/>
                      <w:r w:rsidRPr="008A1916">
                        <w:rPr>
                          <w:rFonts w:cs="Open Sans"/>
                        </w:rPr>
                        <w:t>role</w:t>
                      </w:r>
                      <w:proofErr w:type="gramEnd"/>
                      <w:r w:rsidRPr="008A1916">
                        <w:rPr>
                          <w:rFonts w:cs="Open Sans"/>
                        </w:rPr>
                        <w:t xml:space="preserve"> and I agree to undertake the role and to access the preparation provided.</w:t>
                      </w:r>
                    </w:p>
                    <w:p w14:paraId="474FBACF" w14:textId="01E553BE" w:rsidR="004464C4" w:rsidRPr="004464C4" w:rsidRDefault="004464C4" w:rsidP="004464C4">
                      <w:pPr>
                        <w:spacing w:before="36"/>
                        <w:ind w:right="621"/>
                        <w:rPr>
                          <w:rFonts w:cs="Open Sans"/>
                        </w:rPr>
                      </w:pPr>
                      <w:r w:rsidRPr="004464C4">
                        <w:rPr>
                          <w:rFonts w:cs="Open Sans"/>
                        </w:rPr>
                        <w:t>5.</w:t>
                      </w:r>
                      <w:r w:rsidR="007E0033">
                        <w:rPr>
                          <w:rFonts w:cs="Open Sans"/>
                        </w:rPr>
                        <w:t>8</w:t>
                      </w:r>
                      <w:r w:rsidRPr="004464C4">
                        <w:rPr>
                          <w:rFonts w:cs="Open Sans"/>
                        </w:rPr>
                        <w:tab/>
                        <w:t>Full Name:</w:t>
                      </w:r>
                      <w:r w:rsidRPr="004464C4">
                        <w:rPr>
                          <w:rFonts w:cs="Open Sans"/>
                        </w:rPr>
                        <w:tab/>
                      </w:r>
                    </w:p>
                    <w:p w14:paraId="58BE815F" w14:textId="4F4557EA" w:rsidR="004464C4" w:rsidRPr="004464C4" w:rsidRDefault="004464C4" w:rsidP="004464C4">
                      <w:pPr>
                        <w:spacing w:before="36"/>
                        <w:ind w:right="621"/>
                        <w:rPr>
                          <w:rFonts w:cs="Open Sans"/>
                        </w:rPr>
                      </w:pPr>
                      <w:r w:rsidRPr="004464C4">
                        <w:rPr>
                          <w:rFonts w:cs="Open Sans"/>
                        </w:rPr>
                        <w:t>5.</w:t>
                      </w:r>
                      <w:r w:rsidR="007E0033">
                        <w:rPr>
                          <w:rFonts w:cs="Open Sans"/>
                        </w:rPr>
                        <w:t>9</w:t>
                      </w:r>
                      <w:r w:rsidRPr="004464C4">
                        <w:rPr>
                          <w:rFonts w:cs="Open Sans"/>
                        </w:rPr>
                        <w:tab/>
                        <w:t xml:space="preserve">Professional Regulatory body: </w:t>
                      </w:r>
                      <w:r w:rsidRPr="004464C4">
                        <w:rPr>
                          <w:rFonts w:cs="Open Sans"/>
                        </w:rPr>
                        <w:tab/>
                      </w:r>
                    </w:p>
                    <w:p w14:paraId="1F76021D" w14:textId="0EAF3C2D" w:rsidR="004464C4" w:rsidRPr="004464C4" w:rsidRDefault="004464C4" w:rsidP="004464C4">
                      <w:pPr>
                        <w:spacing w:before="36"/>
                        <w:ind w:right="621"/>
                        <w:rPr>
                          <w:rFonts w:cs="Open Sans"/>
                        </w:rPr>
                      </w:pPr>
                      <w:r w:rsidRPr="004464C4">
                        <w:rPr>
                          <w:rFonts w:cs="Open Sans"/>
                        </w:rPr>
                        <w:t>5.</w:t>
                      </w:r>
                      <w:r w:rsidR="007E0033">
                        <w:rPr>
                          <w:rFonts w:cs="Open Sans"/>
                        </w:rPr>
                        <w:t>10</w:t>
                      </w:r>
                      <w:r w:rsidRPr="004464C4">
                        <w:rPr>
                          <w:rFonts w:cs="Open Sans"/>
                        </w:rPr>
                        <w:tab/>
                        <w:t>Professional registration Number:</w:t>
                      </w:r>
                      <w:r w:rsidRPr="004464C4">
                        <w:rPr>
                          <w:rFonts w:cs="Open Sans"/>
                        </w:rPr>
                        <w:tab/>
                      </w:r>
                    </w:p>
                    <w:p w14:paraId="0D3BDBE5" w14:textId="00600842" w:rsidR="004464C4" w:rsidRPr="004464C4" w:rsidRDefault="004464C4" w:rsidP="004464C4">
                      <w:pPr>
                        <w:spacing w:before="36"/>
                        <w:ind w:right="621"/>
                        <w:rPr>
                          <w:rFonts w:cs="Open Sans"/>
                        </w:rPr>
                      </w:pPr>
                      <w:r w:rsidRPr="004464C4">
                        <w:rPr>
                          <w:rFonts w:cs="Open Sans"/>
                        </w:rPr>
                        <w:t>5.</w:t>
                      </w:r>
                      <w:r>
                        <w:rPr>
                          <w:rFonts w:cs="Open Sans"/>
                        </w:rPr>
                        <w:t>1</w:t>
                      </w:r>
                      <w:r w:rsidR="007E0033">
                        <w:rPr>
                          <w:rFonts w:cs="Open Sans"/>
                        </w:rPr>
                        <w:t>1</w:t>
                      </w:r>
                      <w:r w:rsidRPr="004464C4">
                        <w:rPr>
                          <w:rFonts w:cs="Open Sans"/>
                        </w:rPr>
                        <w:tab/>
                        <w:t>Designation and professional qualifications:</w:t>
                      </w:r>
                    </w:p>
                    <w:p w14:paraId="70CACA76" w14:textId="74F7633A" w:rsidR="004464C4" w:rsidRPr="004464C4" w:rsidRDefault="004464C4" w:rsidP="004464C4">
                      <w:pPr>
                        <w:spacing w:before="36"/>
                        <w:ind w:right="621"/>
                        <w:rPr>
                          <w:rFonts w:cs="Open Sans"/>
                        </w:rPr>
                      </w:pPr>
                      <w:r w:rsidRPr="004464C4">
                        <w:rPr>
                          <w:rFonts w:cs="Open Sans"/>
                        </w:rPr>
                        <w:t>5.1</w:t>
                      </w:r>
                      <w:r w:rsidR="007E0033">
                        <w:rPr>
                          <w:rFonts w:cs="Open Sans"/>
                        </w:rPr>
                        <w:t>2</w:t>
                      </w:r>
                      <w:r w:rsidRPr="004464C4">
                        <w:rPr>
                          <w:rFonts w:cs="Open Sans"/>
                        </w:rPr>
                        <w:tab/>
                        <w:t>Workplace address:</w:t>
                      </w:r>
                      <w:r w:rsidRPr="004464C4">
                        <w:rPr>
                          <w:rFonts w:cs="Open Sans"/>
                        </w:rPr>
                        <w:tab/>
                      </w:r>
                    </w:p>
                    <w:p w14:paraId="2EC5FBA4" w14:textId="7FB52CA4" w:rsidR="004464C4" w:rsidRPr="004464C4" w:rsidRDefault="004464C4" w:rsidP="004464C4">
                      <w:pPr>
                        <w:spacing w:before="36"/>
                        <w:ind w:right="621"/>
                        <w:rPr>
                          <w:rFonts w:cs="Open Sans"/>
                        </w:rPr>
                      </w:pPr>
                      <w:r w:rsidRPr="004464C4">
                        <w:rPr>
                          <w:rFonts w:cs="Open Sans"/>
                        </w:rPr>
                        <w:t>5.1</w:t>
                      </w:r>
                      <w:r w:rsidR="007E0033">
                        <w:rPr>
                          <w:rFonts w:cs="Open Sans"/>
                        </w:rPr>
                        <w:t>3</w:t>
                      </w:r>
                      <w:r w:rsidRPr="004464C4">
                        <w:rPr>
                          <w:rFonts w:cs="Open Sans"/>
                        </w:rPr>
                        <w:tab/>
                        <w:t>Workplace phone number:</w:t>
                      </w:r>
                      <w:r w:rsidRPr="004464C4">
                        <w:rPr>
                          <w:rFonts w:cs="Open Sans"/>
                        </w:rPr>
                        <w:tab/>
                      </w:r>
                    </w:p>
                    <w:p w14:paraId="7C539645" w14:textId="66619D32" w:rsidR="004464C4" w:rsidRPr="004464C4" w:rsidRDefault="004464C4" w:rsidP="004464C4">
                      <w:pPr>
                        <w:spacing w:before="36"/>
                        <w:ind w:right="621"/>
                        <w:rPr>
                          <w:rFonts w:cs="Open Sans"/>
                        </w:rPr>
                      </w:pPr>
                      <w:r w:rsidRPr="004464C4">
                        <w:rPr>
                          <w:rFonts w:cs="Open Sans"/>
                        </w:rPr>
                        <w:t>5.1</w:t>
                      </w:r>
                      <w:r w:rsidR="007E0033">
                        <w:rPr>
                          <w:rFonts w:cs="Open Sans"/>
                        </w:rPr>
                        <w:t>4</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5DC05DBC" w:rsidR="004464C4" w:rsidRPr="004464C4" w:rsidRDefault="004464C4" w:rsidP="004464C4">
                      <w:pPr>
                        <w:spacing w:before="36"/>
                        <w:ind w:right="621"/>
                        <w:rPr>
                          <w:rFonts w:cs="Open Sans"/>
                        </w:rPr>
                      </w:pPr>
                      <w:r w:rsidRPr="004464C4">
                        <w:rPr>
                          <w:rFonts w:cs="Open Sans"/>
                        </w:rPr>
                        <w:t>5.1</w:t>
                      </w:r>
                      <w:r w:rsidR="007E0033">
                        <w:rPr>
                          <w:rFonts w:cs="Open Sans"/>
                        </w:rPr>
                        <w:t>5</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14BD15CF" w:rsidR="004464C4" w:rsidRDefault="004464C4" w:rsidP="004464C4">
                      <w:pPr>
                        <w:spacing w:before="36"/>
                        <w:ind w:left="709" w:right="621" w:hanging="709"/>
                        <w:rPr>
                          <w:rFonts w:cs="Open Sans"/>
                        </w:rPr>
                      </w:pPr>
                      <w:r w:rsidRPr="004464C4">
                        <w:rPr>
                          <w:rFonts w:cs="Open Sans"/>
                        </w:rPr>
                        <w:t>5.1</w:t>
                      </w:r>
                      <w:r w:rsidR="007E0033">
                        <w:rPr>
                          <w:rFonts w:cs="Open Sans"/>
                        </w:rPr>
                        <w:t>6</w:t>
                      </w:r>
                      <w:r w:rsidRPr="004464C4">
                        <w:rPr>
                          <w:rFonts w:cs="Open Sans"/>
                        </w:rPr>
                        <w:tab/>
                        <w:t xml:space="preserve">I confirm that as a practice assessor you can map against the competency framework for designated prescribing </w:t>
                      </w:r>
                      <w:proofErr w:type="gramStart"/>
                      <w:r w:rsidRPr="004464C4">
                        <w:rPr>
                          <w:rFonts w:cs="Open Sans"/>
                        </w:rPr>
                        <w:t>practitioners</w:t>
                      </w:r>
                      <w:proofErr w:type="gramEnd"/>
                      <w:r w:rsidRPr="004464C4">
                        <w:rPr>
                          <w:rFonts w:cs="Open Sans"/>
                        </w:rPr>
                        <w:t xml:space="preserve">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v:textbox>
                <w10:wrap type="square" anchorx="margin"/>
              </v:shape>
            </w:pict>
          </mc:Fallback>
        </mc:AlternateContent>
      </w:r>
    </w:p>
    <w:p w14:paraId="3E8B81C9" w14:textId="77777777" w:rsidR="00297A65" w:rsidRDefault="00297A65" w:rsidP="00297A65"/>
    <w:p w14:paraId="321D3914" w14:textId="77777777" w:rsidR="00297A65" w:rsidRDefault="00297A65" w:rsidP="00297A65"/>
    <w:p w14:paraId="6E1D125A" w14:textId="77777777" w:rsidR="00B10AC5" w:rsidRPr="00781D6E" w:rsidRDefault="00B10AC5" w:rsidP="008F0381">
      <w:pPr>
        <w:jc w:val="center"/>
        <w:rPr>
          <w:b/>
          <w:bCs/>
        </w:rPr>
      </w:pPr>
    </w:p>
    <w:sectPr w:rsidR="00B10AC5" w:rsidRPr="00781D6E" w:rsidSect="002B53A9">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BD9"/>
    <w:multiLevelType w:val="hybridMultilevel"/>
    <w:tmpl w:val="482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904A7"/>
    <w:multiLevelType w:val="hybridMultilevel"/>
    <w:tmpl w:val="07C67FB2"/>
    <w:lvl w:ilvl="0" w:tplc="2DB869C4">
      <w:numFmt w:val="bullet"/>
      <w:lvlText w:val="•"/>
      <w:lvlJc w:val="left"/>
      <w:pPr>
        <w:ind w:left="791" w:hanging="324"/>
      </w:pPr>
      <w:rPr>
        <w:rFonts w:ascii="Open Sans" w:eastAsia="Calibri" w:hAnsi="Open Sans" w:cs="Open Sans" w:hint="default"/>
        <w:spacing w:val="-6"/>
        <w:w w:val="99"/>
        <w:sz w:val="20"/>
        <w:szCs w:val="20"/>
        <w:lang w:val="en-GB" w:eastAsia="en-GB" w:bidi="en-GB"/>
      </w:rPr>
    </w:lvl>
    <w:lvl w:ilvl="1" w:tplc="C0A64EEA">
      <w:numFmt w:val="bullet"/>
      <w:lvlText w:val="•"/>
      <w:lvlJc w:val="left"/>
      <w:pPr>
        <w:ind w:left="1754" w:hanging="324"/>
      </w:pPr>
      <w:rPr>
        <w:rFonts w:hint="default"/>
        <w:lang w:val="en-GB" w:eastAsia="en-GB" w:bidi="en-GB"/>
      </w:rPr>
    </w:lvl>
    <w:lvl w:ilvl="2" w:tplc="C8E6ADE0">
      <w:numFmt w:val="bullet"/>
      <w:lvlText w:val="•"/>
      <w:lvlJc w:val="left"/>
      <w:pPr>
        <w:ind w:left="2708" w:hanging="324"/>
      </w:pPr>
      <w:rPr>
        <w:rFonts w:hint="default"/>
        <w:lang w:val="en-GB" w:eastAsia="en-GB" w:bidi="en-GB"/>
      </w:rPr>
    </w:lvl>
    <w:lvl w:ilvl="3" w:tplc="F0FCA55C">
      <w:numFmt w:val="bullet"/>
      <w:lvlText w:val="•"/>
      <w:lvlJc w:val="left"/>
      <w:pPr>
        <w:ind w:left="3663" w:hanging="324"/>
      </w:pPr>
      <w:rPr>
        <w:rFonts w:hint="default"/>
        <w:lang w:val="en-GB" w:eastAsia="en-GB" w:bidi="en-GB"/>
      </w:rPr>
    </w:lvl>
    <w:lvl w:ilvl="4" w:tplc="2FAC3A4C">
      <w:numFmt w:val="bullet"/>
      <w:lvlText w:val="•"/>
      <w:lvlJc w:val="left"/>
      <w:pPr>
        <w:ind w:left="4617" w:hanging="324"/>
      </w:pPr>
      <w:rPr>
        <w:rFonts w:hint="default"/>
        <w:lang w:val="en-GB" w:eastAsia="en-GB" w:bidi="en-GB"/>
      </w:rPr>
    </w:lvl>
    <w:lvl w:ilvl="5" w:tplc="CCD6D516">
      <w:numFmt w:val="bullet"/>
      <w:lvlText w:val="•"/>
      <w:lvlJc w:val="left"/>
      <w:pPr>
        <w:ind w:left="5572" w:hanging="324"/>
      </w:pPr>
      <w:rPr>
        <w:rFonts w:hint="default"/>
        <w:lang w:val="en-GB" w:eastAsia="en-GB" w:bidi="en-GB"/>
      </w:rPr>
    </w:lvl>
    <w:lvl w:ilvl="6" w:tplc="5D784242">
      <w:numFmt w:val="bullet"/>
      <w:lvlText w:val="•"/>
      <w:lvlJc w:val="left"/>
      <w:pPr>
        <w:ind w:left="6526" w:hanging="324"/>
      </w:pPr>
      <w:rPr>
        <w:rFonts w:hint="default"/>
        <w:lang w:val="en-GB" w:eastAsia="en-GB" w:bidi="en-GB"/>
      </w:rPr>
    </w:lvl>
    <w:lvl w:ilvl="7" w:tplc="3B628D34">
      <w:numFmt w:val="bullet"/>
      <w:lvlText w:val="•"/>
      <w:lvlJc w:val="left"/>
      <w:pPr>
        <w:ind w:left="7480" w:hanging="324"/>
      </w:pPr>
      <w:rPr>
        <w:rFonts w:hint="default"/>
        <w:lang w:val="en-GB" w:eastAsia="en-GB" w:bidi="en-GB"/>
      </w:rPr>
    </w:lvl>
    <w:lvl w:ilvl="8" w:tplc="8F181BFC">
      <w:numFmt w:val="bullet"/>
      <w:lvlText w:val="•"/>
      <w:lvlJc w:val="left"/>
      <w:pPr>
        <w:ind w:left="8435" w:hanging="324"/>
      </w:pPr>
      <w:rPr>
        <w:rFonts w:hint="default"/>
        <w:lang w:val="en-GB" w:eastAsia="en-GB" w:bidi="en-GB"/>
      </w:rPr>
    </w:lvl>
  </w:abstractNum>
  <w:abstractNum w:abstractNumId="2" w15:restartNumberingAfterBreak="0">
    <w:nsid w:val="365D5817"/>
    <w:multiLevelType w:val="hybridMultilevel"/>
    <w:tmpl w:val="D6EC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107359">
    <w:abstractNumId w:val="1"/>
  </w:num>
  <w:num w:numId="2" w16cid:durableId="1654069015">
    <w:abstractNumId w:val="0"/>
  </w:num>
  <w:num w:numId="3" w16cid:durableId="140746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1"/>
    <w:rsid w:val="00020BC9"/>
    <w:rsid w:val="0006052C"/>
    <w:rsid w:val="00060D7F"/>
    <w:rsid w:val="00095B2D"/>
    <w:rsid w:val="000E18FB"/>
    <w:rsid w:val="000F2BFF"/>
    <w:rsid w:val="000F6EA3"/>
    <w:rsid w:val="000F70E2"/>
    <w:rsid w:val="00100BA0"/>
    <w:rsid w:val="00110250"/>
    <w:rsid w:val="001660AD"/>
    <w:rsid w:val="001C3856"/>
    <w:rsid w:val="00206773"/>
    <w:rsid w:val="00211490"/>
    <w:rsid w:val="00211720"/>
    <w:rsid w:val="002541D0"/>
    <w:rsid w:val="0025456E"/>
    <w:rsid w:val="00297A65"/>
    <w:rsid w:val="002A1455"/>
    <w:rsid w:val="002A1DEF"/>
    <w:rsid w:val="002A2537"/>
    <w:rsid w:val="002B53A9"/>
    <w:rsid w:val="002D544E"/>
    <w:rsid w:val="00364A42"/>
    <w:rsid w:val="00395B4F"/>
    <w:rsid w:val="003C38E5"/>
    <w:rsid w:val="00445D3A"/>
    <w:rsid w:val="004464C4"/>
    <w:rsid w:val="00451F08"/>
    <w:rsid w:val="004A3990"/>
    <w:rsid w:val="004C0F19"/>
    <w:rsid w:val="004E131D"/>
    <w:rsid w:val="00545251"/>
    <w:rsid w:val="005572F4"/>
    <w:rsid w:val="005A3E73"/>
    <w:rsid w:val="00610118"/>
    <w:rsid w:val="0061645B"/>
    <w:rsid w:val="006363D6"/>
    <w:rsid w:val="00655B95"/>
    <w:rsid w:val="00666FE7"/>
    <w:rsid w:val="00667C9B"/>
    <w:rsid w:val="006B3890"/>
    <w:rsid w:val="006D6CA4"/>
    <w:rsid w:val="006F13A5"/>
    <w:rsid w:val="006F1F62"/>
    <w:rsid w:val="006F1FCE"/>
    <w:rsid w:val="006F6680"/>
    <w:rsid w:val="0070155D"/>
    <w:rsid w:val="007054FF"/>
    <w:rsid w:val="0070727D"/>
    <w:rsid w:val="00740AA6"/>
    <w:rsid w:val="00750103"/>
    <w:rsid w:val="007551C9"/>
    <w:rsid w:val="00762F0F"/>
    <w:rsid w:val="00767D44"/>
    <w:rsid w:val="00781D6E"/>
    <w:rsid w:val="007B424C"/>
    <w:rsid w:val="007E0033"/>
    <w:rsid w:val="008009F7"/>
    <w:rsid w:val="00881D67"/>
    <w:rsid w:val="008D5A78"/>
    <w:rsid w:val="008F0381"/>
    <w:rsid w:val="00953E91"/>
    <w:rsid w:val="00962AAE"/>
    <w:rsid w:val="009A7D91"/>
    <w:rsid w:val="009B3501"/>
    <w:rsid w:val="00A24F07"/>
    <w:rsid w:val="00A4268E"/>
    <w:rsid w:val="00A679C4"/>
    <w:rsid w:val="00A752B8"/>
    <w:rsid w:val="00AF254A"/>
    <w:rsid w:val="00B000AC"/>
    <w:rsid w:val="00B05D57"/>
    <w:rsid w:val="00B10AC5"/>
    <w:rsid w:val="00B10D50"/>
    <w:rsid w:val="00B13648"/>
    <w:rsid w:val="00B30758"/>
    <w:rsid w:val="00B62DBF"/>
    <w:rsid w:val="00B65D49"/>
    <w:rsid w:val="00B93ACD"/>
    <w:rsid w:val="00BC4FFC"/>
    <w:rsid w:val="00BD77A6"/>
    <w:rsid w:val="00BE71C8"/>
    <w:rsid w:val="00BF42D6"/>
    <w:rsid w:val="00C058BF"/>
    <w:rsid w:val="00C127FA"/>
    <w:rsid w:val="00C17288"/>
    <w:rsid w:val="00C21D75"/>
    <w:rsid w:val="00C240E9"/>
    <w:rsid w:val="00C24530"/>
    <w:rsid w:val="00CC2D45"/>
    <w:rsid w:val="00CC3AE3"/>
    <w:rsid w:val="00D17A31"/>
    <w:rsid w:val="00D6064E"/>
    <w:rsid w:val="00D61D90"/>
    <w:rsid w:val="00D627A1"/>
    <w:rsid w:val="00D63F43"/>
    <w:rsid w:val="00D7630D"/>
    <w:rsid w:val="00DA50DA"/>
    <w:rsid w:val="00DC112F"/>
    <w:rsid w:val="00DD63D6"/>
    <w:rsid w:val="00E202B2"/>
    <w:rsid w:val="00E624B5"/>
    <w:rsid w:val="00E6611D"/>
    <w:rsid w:val="00E74D76"/>
    <w:rsid w:val="00E8349E"/>
    <w:rsid w:val="00E85187"/>
    <w:rsid w:val="00EE184B"/>
    <w:rsid w:val="00F1544E"/>
    <w:rsid w:val="00F258F0"/>
    <w:rsid w:val="00F34356"/>
    <w:rsid w:val="00F36E8D"/>
    <w:rsid w:val="00F57029"/>
    <w:rsid w:val="00F64FA9"/>
    <w:rsid w:val="00F75137"/>
    <w:rsid w:val="00F85158"/>
    <w:rsid w:val="00FA2057"/>
    <w:rsid w:val="00FB258C"/>
    <w:rsid w:val="00FE72E6"/>
    <w:rsid w:val="00FF173F"/>
    <w:rsid w:val="0244248D"/>
    <w:rsid w:val="06C81F70"/>
    <w:rsid w:val="10268F08"/>
    <w:rsid w:val="14DBD890"/>
    <w:rsid w:val="1C0806C5"/>
    <w:rsid w:val="25C361E8"/>
    <w:rsid w:val="2605B1EB"/>
    <w:rsid w:val="4954F089"/>
    <w:rsid w:val="4B69B05B"/>
    <w:rsid w:val="58EF8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FF"/>
  <w15:chartTrackingRefBased/>
  <w15:docId w15:val="{F7821890-1894-4EC6-9DE0-E7B6D02B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80"/>
    <w:rPr>
      <w:rFonts w:ascii="Open Sans" w:hAnsi="Open Sans"/>
    </w:rPr>
  </w:style>
  <w:style w:type="paragraph" w:styleId="Heading1">
    <w:name w:val="heading 1"/>
    <w:basedOn w:val="Normal"/>
    <w:next w:val="Normal"/>
    <w:link w:val="Heading1Char"/>
    <w:uiPriority w:val="9"/>
    <w:qFormat/>
    <w:rsid w:val="008F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68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E9"/>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8F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680"/>
    <w:rPr>
      <w:rFonts w:ascii="Open Sans" w:eastAsiaTheme="majorEastAsia" w:hAnsi="Open Sans" w:cstheme="majorBidi"/>
      <w:color w:val="0F4761" w:themeColor="accent1" w:themeShade="BF"/>
      <w:sz w:val="32"/>
      <w:szCs w:val="32"/>
    </w:rPr>
  </w:style>
  <w:style w:type="character" w:customStyle="1" w:styleId="Heading3Char">
    <w:name w:val="Heading 3 Char"/>
    <w:basedOn w:val="DefaultParagraphFont"/>
    <w:link w:val="Heading3"/>
    <w:uiPriority w:val="9"/>
    <w:rsid w:val="00C240E9"/>
    <w:rPr>
      <w:rFonts w:ascii="Open Sans" w:eastAsiaTheme="majorEastAsia" w:hAnsi="Open Sans" w:cstheme="majorBidi"/>
      <w:b/>
      <w:color w:val="0F4761" w:themeColor="accent1" w:themeShade="BF"/>
      <w:szCs w:val="28"/>
    </w:rPr>
  </w:style>
  <w:style w:type="character" w:customStyle="1" w:styleId="Heading4Char">
    <w:name w:val="Heading 4 Char"/>
    <w:basedOn w:val="DefaultParagraphFont"/>
    <w:link w:val="Heading4"/>
    <w:uiPriority w:val="9"/>
    <w:semiHidden/>
    <w:rsid w:val="008F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1"/>
    <w:rPr>
      <w:rFonts w:eastAsiaTheme="majorEastAsia" w:cstheme="majorBidi"/>
      <w:color w:val="272727" w:themeColor="text1" w:themeTint="D8"/>
    </w:rPr>
  </w:style>
  <w:style w:type="paragraph" w:styleId="Title">
    <w:name w:val="Title"/>
    <w:basedOn w:val="Normal"/>
    <w:next w:val="Normal"/>
    <w:link w:val="TitleChar"/>
    <w:uiPriority w:val="1"/>
    <w:qFormat/>
    <w:rsid w:val="008F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F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1"/>
    <w:rPr>
      <w:i/>
      <w:iCs/>
      <w:color w:val="404040" w:themeColor="text1" w:themeTint="BF"/>
    </w:rPr>
  </w:style>
  <w:style w:type="paragraph" w:styleId="ListParagraph">
    <w:name w:val="List Paragraph"/>
    <w:basedOn w:val="Normal"/>
    <w:uiPriority w:val="34"/>
    <w:qFormat/>
    <w:rsid w:val="008F0381"/>
    <w:pPr>
      <w:ind w:left="720"/>
      <w:contextualSpacing/>
    </w:pPr>
  </w:style>
  <w:style w:type="character" w:styleId="IntenseEmphasis">
    <w:name w:val="Intense Emphasis"/>
    <w:basedOn w:val="DefaultParagraphFont"/>
    <w:uiPriority w:val="21"/>
    <w:qFormat/>
    <w:rsid w:val="008F0381"/>
    <w:rPr>
      <w:i/>
      <w:iCs/>
      <w:color w:val="0F4761" w:themeColor="accent1" w:themeShade="BF"/>
    </w:rPr>
  </w:style>
  <w:style w:type="paragraph" w:styleId="IntenseQuote">
    <w:name w:val="Intense Quote"/>
    <w:basedOn w:val="Normal"/>
    <w:next w:val="Normal"/>
    <w:link w:val="IntenseQuoteChar"/>
    <w:uiPriority w:val="30"/>
    <w:qFormat/>
    <w:rsid w:val="008F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1"/>
    <w:rPr>
      <w:i/>
      <w:iCs/>
      <w:color w:val="0F4761" w:themeColor="accent1" w:themeShade="BF"/>
    </w:rPr>
  </w:style>
  <w:style w:type="character" w:styleId="IntenseReference">
    <w:name w:val="Intense Reference"/>
    <w:basedOn w:val="DefaultParagraphFont"/>
    <w:uiPriority w:val="32"/>
    <w:qFormat/>
    <w:rsid w:val="008F0381"/>
    <w:rPr>
      <w:b/>
      <w:bCs/>
      <w:smallCaps/>
      <w:color w:val="0F4761" w:themeColor="accent1" w:themeShade="BF"/>
      <w:spacing w:val="5"/>
    </w:rPr>
  </w:style>
  <w:style w:type="table" w:styleId="TableGrid">
    <w:name w:val="Table Grid"/>
    <w:basedOn w:val="TableNormal"/>
    <w:uiPriority w:val="39"/>
    <w:rsid w:val="008F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C8"/>
    <w:rPr>
      <w:color w:val="467886" w:themeColor="hyperlink"/>
      <w:u w:val="single"/>
    </w:rPr>
  </w:style>
  <w:style w:type="character" w:styleId="UnresolvedMention">
    <w:name w:val="Unresolved Mention"/>
    <w:basedOn w:val="DefaultParagraphFont"/>
    <w:uiPriority w:val="99"/>
    <w:semiHidden/>
    <w:unhideWhenUsed/>
    <w:rsid w:val="00BE71C8"/>
    <w:rPr>
      <w:color w:val="605E5C"/>
      <w:shd w:val="clear" w:color="auto" w:fill="E1DFDD"/>
    </w:rPr>
  </w:style>
  <w:style w:type="paragraph" w:customStyle="1" w:styleId="TableParagraph">
    <w:name w:val="Table Paragraph"/>
    <w:basedOn w:val="Normal"/>
    <w:uiPriority w:val="1"/>
    <w:qFormat/>
    <w:rsid w:val="00B30758"/>
    <w:pPr>
      <w:widowControl w:val="0"/>
      <w:autoSpaceDE w:val="0"/>
      <w:autoSpaceDN w:val="0"/>
      <w:spacing w:after="0" w:line="240" w:lineRule="auto"/>
    </w:pPr>
    <w:rPr>
      <w:rFonts w:ascii="Arial" w:eastAsia="Arial" w:hAnsi="Arial" w:cs="Arial"/>
      <w:b/>
      <w:bCs/>
      <w:kern w:val="0"/>
      <w:sz w:val="20"/>
      <w:szCs w:val="20"/>
      <w:lang w:eastAsia="en-GB" w:bidi="en-GB"/>
      <w14:ligatures w14:val="none"/>
    </w:rPr>
  </w:style>
  <w:style w:type="paragraph" w:styleId="Revision">
    <w:name w:val="Revision"/>
    <w:hidden/>
    <w:uiPriority w:val="99"/>
    <w:semiHidden/>
    <w:rsid w:val="00E624B5"/>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ac.uk/courses/nonmedical-prescribing-program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D.Admissions@northamp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ampton.ac.uk/courses/nonmedical-prescribing-programm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PD.Admissions@northampton.ac.uk" TargetMode="External"/><Relationship Id="rId14" Type="http://schemas.openxmlformats.org/officeDocument/2006/relationships/fontTable" Target="fontTable.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054A728D324A2B499DD599EA9E5AA09E|-1678082597" UniqueId="655ea4b4-af63-4c9b-9a17-e32cd0fa519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Doc_Version:</segment>
          <segment type="metadata">_Version</segment>
          <segment type="literal">\n</segment>
        </label>
      </p:CustomData>
    </p:PolicyItem>
  </p:PolicyItems>
</p:Policy>
</file>

<file path=customXml/itemProps1.xml><?xml version="1.0" encoding="utf-8"?>
<ds:datastoreItem xmlns:ds="http://schemas.openxmlformats.org/officeDocument/2006/customXml" ds:itemID="{EA9FD1C6-B069-4081-8C4F-56B68D718091}"/>
</file>

<file path=customXml/itemProps2.xml><?xml version="1.0" encoding="utf-8"?>
<ds:datastoreItem xmlns:ds="http://schemas.openxmlformats.org/officeDocument/2006/customXml" ds:itemID="{FB70B063-E0B4-4CB7-B132-3FF77C767C46}">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dd812f85-2492-417b-9e42-09aa5d31a98f"/>
    <ds:schemaRef ds:uri="69d5bb5e-b4fb-4a0f-8e69-56a5036633b4"/>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D175B1-E7B9-4270-9B0D-7F71564DA7CF}">
  <ds:schemaRefs>
    <ds:schemaRef ds:uri="http://schemas.microsoft.com/sharepoint/v3/contenttype/forms"/>
  </ds:schemaRefs>
</ds:datastoreItem>
</file>

<file path=customXml/itemProps4.xml><?xml version="1.0" encoding="utf-8"?>
<ds:datastoreItem xmlns:ds="http://schemas.openxmlformats.org/officeDocument/2006/customXml" ds:itemID="{FDC824F3-D288-4C9C-8319-58F6C111F0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280</Words>
  <Characters>1615</Characters>
  <Application>Microsoft Office Word</Application>
  <DocSecurity>4</DocSecurity>
  <Lines>42</Lines>
  <Paragraphs>15</Paragraphs>
  <ScaleCrop>false</ScaleCrop>
  <Company>University Of Northampton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Victoria Bull</cp:lastModifiedBy>
  <cp:revision>2</cp:revision>
  <dcterms:created xsi:type="dcterms:W3CDTF">2026-01-07T11:33:00Z</dcterms:created>
  <dcterms:modified xsi:type="dcterms:W3CDTF">2026-01-07T11:33:00Z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Activity">
    <vt:lpwstr/>
  </property>
  <property fmtid="{D5CDD505-2E9C-101B-9397-08002B2CF9AE}" pid="4" name="MediaServiceImageTags">
    <vt:lpwstr/>
  </property>
  <property fmtid="{D5CDD505-2E9C-101B-9397-08002B2CF9AE}" pid="5" name="Function">
    <vt:lpwstr/>
  </property>
  <property fmtid="{D5CDD505-2E9C-101B-9397-08002B2CF9AE}" pid="6" name="Classification">
    <vt:lpwstr/>
  </property>
  <property fmtid="{D5CDD505-2E9C-101B-9397-08002B2CF9AE}" pid="7" name="mc1035fa253a4c98869627b8609b4d67">
    <vt:lpwstr/>
  </property>
  <property fmtid="{D5CDD505-2E9C-101B-9397-08002B2CF9AE}" pid="8" name="k2f489ac913d4ae9ad7570bf84d23561">
    <vt:lpwstr/>
  </property>
  <property fmtid="{D5CDD505-2E9C-101B-9397-08002B2CF9AE}" pid="9" name="n80f8dcd29764f058f762f2ec728c90d">
    <vt:lpwstr/>
  </property>
  <property fmtid="{D5CDD505-2E9C-101B-9397-08002B2CF9AE}" pid="10" name="TaxCatchAll">
    <vt:lpwstr/>
  </property>
</Properties>
</file>