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A1CC2E2" w14:textId="3257FA32" w:rsidR="00A07250" w:rsidRPr="00233B57" w:rsidRDefault="00A07250" w:rsidP="00A07250">
      <w:pPr>
        <w:pStyle w:val="NoSpacing"/>
        <w:tabs>
          <w:tab w:val="left" w:pos="1197"/>
          <w:tab w:val="left" w:pos="1758"/>
        </w:tabs>
        <w:rPr>
          <w:rFonts w:ascii="Verdana" w:hAnsi="Verdana"/>
          <w:b/>
          <w:sz w:val="24"/>
          <w:szCs w:val="24"/>
        </w:rPr>
      </w:pPr>
      <w:r w:rsidRPr="00233B57">
        <w:rPr>
          <w:rFonts w:ascii="Verdana" w:hAnsi="Verdana"/>
          <w:b/>
          <w:sz w:val="24"/>
          <w:szCs w:val="24"/>
        </w:rPr>
        <w:tab/>
      </w:r>
    </w:p>
    <w:p w14:paraId="5C6D0FC6" w14:textId="77777777" w:rsidR="00A07250" w:rsidRPr="00233B57" w:rsidRDefault="00A07250" w:rsidP="00A07250">
      <w:pPr>
        <w:pStyle w:val="NoSpacing"/>
        <w:tabs>
          <w:tab w:val="left" w:pos="1197"/>
        </w:tabs>
        <w:rPr>
          <w:rFonts w:ascii="Verdana" w:hAnsi="Verdana"/>
          <w:b/>
          <w:sz w:val="24"/>
          <w:szCs w:val="24"/>
        </w:rPr>
      </w:pPr>
      <w:r w:rsidRPr="00233B57">
        <w:rPr>
          <w:rFonts w:ascii="Verdana" w:hAnsi="Verdana"/>
          <w:b/>
          <w:sz w:val="24"/>
          <w:szCs w:val="24"/>
        </w:rPr>
        <w:t>Status: Open</w:t>
      </w:r>
    </w:p>
    <w:p w14:paraId="5F02F732" w14:textId="77777777" w:rsidR="00A07250" w:rsidRPr="00233B57" w:rsidRDefault="00A07250" w:rsidP="00A07250">
      <w:pPr>
        <w:pStyle w:val="NoSpacing"/>
        <w:tabs>
          <w:tab w:val="left" w:pos="1197"/>
        </w:tabs>
        <w:rPr>
          <w:rFonts w:ascii="Verdana" w:hAnsi="Verdana"/>
          <w:b/>
          <w:sz w:val="24"/>
          <w:szCs w:val="24"/>
        </w:rPr>
      </w:pPr>
      <w:r w:rsidRPr="00233B57">
        <w:rPr>
          <w:rFonts w:ascii="Verdana" w:hAnsi="Verdana"/>
          <w:b/>
          <w:sz w:val="24"/>
          <w:szCs w:val="24"/>
        </w:rPr>
        <w:t xml:space="preserve">Purpose: For </w:t>
      </w:r>
      <w:r w:rsidR="001B0A7D" w:rsidRPr="00233B57">
        <w:rPr>
          <w:rFonts w:ascii="Verdana" w:hAnsi="Verdana"/>
          <w:b/>
          <w:sz w:val="24"/>
          <w:szCs w:val="24"/>
        </w:rPr>
        <w:t>Discussion</w:t>
      </w:r>
    </w:p>
    <w:p w14:paraId="0FD211F5" w14:textId="77777777" w:rsidR="00A07250" w:rsidRPr="00233B57" w:rsidRDefault="00A07250" w:rsidP="00A07250">
      <w:pPr>
        <w:pStyle w:val="NoSpacing"/>
        <w:tabs>
          <w:tab w:val="left" w:pos="1197"/>
        </w:tabs>
        <w:rPr>
          <w:rFonts w:ascii="Verdana" w:hAnsi="Verdana"/>
          <w:b/>
          <w:sz w:val="24"/>
          <w:szCs w:val="24"/>
        </w:rPr>
      </w:pPr>
    </w:p>
    <w:p w14:paraId="0907A0D9" w14:textId="1BE400BA" w:rsidR="00A07250" w:rsidRPr="00233B57" w:rsidRDefault="00A07250" w:rsidP="009E19D7">
      <w:pPr>
        <w:pStyle w:val="NoSpacing"/>
        <w:tabs>
          <w:tab w:val="left" w:pos="1197"/>
        </w:tabs>
        <w:ind w:left="2160" w:hanging="2160"/>
        <w:rPr>
          <w:rFonts w:ascii="Verdana" w:hAnsi="Verdana"/>
          <w:sz w:val="24"/>
          <w:szCs w:val="24"/>
        </w:rPr>
      </w:pPr>
      <w:r w:rsidRPr="00233B57">
        <w:rPr>
          <w:rFonts w:ascii="Verdana" w:hAnsi="Verdana"/>
          <w:sz w:val="24"/>
          <w:szCs w:val="24"/>
        </w:rPr>
        <w:t xml:space="preserve">Author: </w:t>
      </w:r>
      <w:r w:rsidRPr="00233B57">
        <w:rPr>
          <w:rFonts w:ascii="Verdana" w:hAnsi="Verdana"/>
          <w:sz w:val="24"/>
          <w:szCs w:val="24"/>
        </w:rPr>
        <w:tab/>
      </w:r>
      <w:r w:rsidRPr="00233B57">
        <w:rPr>
          <w:rFonts w:ascii="Verdana" w:hAnsi="Verdana"/>
          <w:sz w:val="24"/>
          <w:szCs w:val="24"/>
        </w:rPr>
        <w:tab/>
        <w:t>Rob Howe</w:t>
      </w:r>
    </w:p>
    <w:p w14:paraId="04B26B32" w14:textId="77777777" w:rsidR="00A07250" w:rsidRPr="00233B57" w:rsidRDefault="00A07250" w:rsidP="00A07250">
      <w:pPr>
        <w:pStyle w:val="NoSpacing"/>
        <w:tabs>
          <w:tab w:val="left" w:pos="1197"/>
        </w:tabs>
        <w:rPr>
          <w:rFonts w:ascii="Verdana" w:hAnsi="Verdana"/>
          <w:sz w:val="24"/>
          <w:szCs w:val="24"/>
        </w:rPr>
      </w:pPr>
      <w:r w:rsidRPr="00233B57">
        <w:rPr>
          <w:rFonts w:ascii="Verdana" w:hAnsi="Verdana"/>
          <w:sz w:val="24"/>
          <w:szCs w:val="24"/>
        </w:rPr>
        <w:t xml:space="preserve">Email: </w:t>
      </w:r>
      <w:r w:rsidRPr="00233B57">
        <w:rPr>
          <w:rFonts w:ascii="Verdana" w:hAnsi="Verdana"/>
          <w:sz w:val="24"/>
          <w:szCs w:val="24"/>
        </w:rPr>
        <w:tab/>
      </w:r>
      <w:r w:rsidRPr="00233B57">
        <w:rPr>
          <w:rFonts w:ascii="Verdana" w:hAnsi="Verdana"/>
          <w:sz w:val="24"/>
          <w:szCs w:val="24"/>
        </w:rPr>
        <w:tab/>
      </w:r>
      <w:r w:rsidRPr="00233B57">
        <w:rPr>
          <w:rFonts w:ascii="Verdana" w:hAnsi="Verdana"/>
          <w:sz w:val="24"/>
          <w:szCs w:val="24"/>
        </w:rPr>
        <w:tab/>
      </w:r>
      <w:hyperlink r:id="rId7" w:history="1">
        <w:r w:rsidRPr="00233B57">
          <w:rPr>
            <w:rStyle w:val="Hyperlink"/>
            <w:rFonts w:ascii="Verdana" w:hAnsi="Verdana"/>
            <w:sz w:val="24"/>
            <w:szCs w:val="24"/>
          </w:rPr>
          <w:t>Rob.Howe@northampton.ac.uk</w:t>
        </w:r>
      </w:hyperlink>
      <w:r w:rsidRPr="00233B57">
        <w:rPr>
          <w:rFonts w:ascii="Verdana" w:hAnsi="Verdana"/>
          <w:sz w:val="24"/>
          <w:szCs w:val="24"/>
        </w:rPr>
        <w:t xml:space="preserve"> </w:t>
      </w:r>
    </w:p>
    <w:p w14:paraId="4BC6FFC8" w14:textId="77777777" w:rsidR="00A07250" w:rsidRPr="00233B57" w:rsidRDefault="00A07250" w:rsidP="00A07250">
      <w:pPr>
        <w:pStyle w:val="NoSpacing"/>
        <w:tabs>
          <w:tab w:val="left" w:pos="1197"/>
        </w:tabs>
        <w:rPr>
          <w:rFonts w:ascii="Verdana" w:hAnsi="Verdana"/>
          <w:sz w:val="24"/>
          <w:szCs w:val="24"/>
        </w:rPr>
      </w:pPr>
      <w:r w:rsidRPr="00233B57">
        <w:rPr>
          <w:rFonts w:ascii="Verdana" w:hAnsi="Verdana"/>
          <w:sz w:val="24"/>
          <w:szCs w:val="24"/>
        </w:rPr>
        <w:t xml:space="preserve">Phone contact: </w:t>
      </w:r>
      <w:r w:rsidRPr="00233B57">
        <w:rPr>
          <w:rFonts w:ascii="Verdana" w:hAnsi="Verdana"/>
          <w:sz w:val="24"/>
          <w:szCs w:val="24"/>
        </w:rPr>
        <w:tab/>
        <w:t>2483</w:t>
      </w:r>
    </w:p>
    <w:p w14:paraId="2C4F725A" w14:textId="77777777" w:rsidR="00A07250" w:rsidRPr="00233B57" w:rsidRDefault="00A07250" w:rsidP="00A07250">
      <w:pPr>
        <w:pStyle w:val="NoSpacing"/>
        <w:rPr>
          <w:rFonts w:ascii="Verdana" w:hAnsi="Verdana"/>
          <w:b/>
          <w:sz w:val="24"/>
          <w:szCs w:val="24"/>
        </w:rPr>
      </w:pPr>
    </w:p>
    <w:p w14:paraId="7EE2A03D" w14:textId="6FDA74C6" w:rsidR="00A07250" w:rsidRPr="00233B57" w:rsidRDefault="002D74C4" w:rsidP="00A07250">
      <w:pPr>
        <w:rPr>
          <w:rFonts w:ascii="Verdana" w:hAnsi="Verdana"/>
          <w:sz w:val="24"/>
          <w:szCs w:val="24"/>
        </w:rPr>
      </w:pPr>
      <w:r>
        <w:rPr>
          <w:rFonts w:ascii="Verdana" w:hAnsi="Verdana"/>
          <w:b/>
          <w:sz w:val="24"/>
          <w:szCs w:val="24"/>
        </w:rPr>
        <w:t xml:space="preserve">Digital Capabilities </w:t>
      </w:r>
      <w:r w:rsidR="00A07250" w:rsidRPr="00233B57">
        <w:rPr>
          <w:rFonts w:ascii="Verdana" w:hAnsi="Verdana"/>
          <w:b/>
          <w:sz w:val="24"/>
          <w:szCs w:val="24"/>
        </w:rPr>
        <w:t xml:space="preserve">Staff </w:t>
      </w:r>
      <w:r w:rsidR="002775A0">
        <w:rPr>
          <w:rFonts w:ascii="Verdana" w:hAnsi="Verdana"/>
          <w:b/>
          <w:sz w:val="24"/>
          <w:szCs w:val="24"/>
        </w:rPr>
        <w:t xml:space="preserve">and researcher </w:t>
      </w:r>
      <w:r w:rsidR="00A07250" w:rsidRPr="00233B57">
        <w:rPr>
          <w:rFonts w:ascii="Verdana" w:hAnsi="Verdana"/>
          <w:b/>
          <w:sz w:val="24"/>
          <w:szCs w:val="24"/>
        </w:rPr>
        <w:t xml:space="preserve">survey </w:t>
      </w:r>
      <w:r w:rsidR="000F3D64">
        <w:rPr>
          <w:rFonts w:ascii="Verdana" w:hAnsi="Verdana"/>
          <w:b/>
          <w:sz w:val="24"/>
          <w:szCs w:val="24"/>
        </w:rPr>
        <w:t>March 2022</w:t>
      </w:r>
    </w:p>
    <w:p w14:paraId="572A312E" w14:textId="77777777" w:rsidR="00A07250" w:rsidRPr="00233B57" w:rsidRDefault="00A07250" w:rsidP="00A07250">
      <w:pPr>
        <w:pStyle w:val="NoSpacing"/>
        <w:tabs>
          <w:tab w:val="left" w:pos="2562"/>
        </w:tabs>
        <w:rPr>
          <w:rFonts w:ascii="Verdana" w:hAnsi="Verdana"/>
          <w:b/>
          <w:sz w:val="24"/>
          <w:szCs w:val="24"/>
        </w:rPr>
      </w:pPr>
    </w:p>
    <w:p w14:paraId="08AD96A5" w14:textId="77777777" w:rsidR="00A07250" w:rsidRPr="00233B57" w:rsidRDefault="00A07250" w:rsidP="00A07250">
      <w:pPr>
        <w:pStyle w:val="NoSpacing"/>
        <w:rPr>
          <w:rFonts w:ascii="Verdana" w:hAnsi="Verdana"/>
          <w:b/>
          <w:sz w:val="24"/>
          <w:szCs w:val="24"/>
        </w:rPr>
      </w:pPr>
      <w:r w:rsidRPr="00233B57">
        <w:rPr>
          <w:rFonts w:ascii="Verdana" w:hAnsi="Verdana"/>
          <w:b/>
          <w:sz w:val="24"/>
          <w:szCs w:val="24"/>
        </w:rPr>
        <w:t>1.</w:t>
      </w:r>
      <w:r w:rsidRPr="00233B57">
        <w:rPr>
          <w:rFonts w:ascii="Verdana" w:hAnsi="Verdana"/>
          <w:b/>
          <w:sz w:val="24"/>
          <w:szCs w:val="24"/>
        </w:rPr>
        <w:tab/>
        <w:t>Recommendation/s</w:t>
      </w:r>
    </w:p>
    <w:p w14:paraId="0678DEC2" w14:textId="77777777" w:rsidR="00233B57" w:rsidRDefault="00233B57" w:rsidP="00233B57">
      <w:pPr>
        <w:rPr>
          <w:rFonts w:ascii="Verdana" w:hAnsi="Verdana"/>
          <w:sz w:val="24"/>
          <w:szCs w:val="24"/>
        </w:rPr>
      </w:pPr>
    </w:p>
    <w:p w14:paraId="66066F66" w14:textId="5D76408A" w:rsidR="00233B57" w:rsidRPr="00233B57" w:rsidRDefault="00974B0A" w:rsidP="000A4A09">
      <w:pPr>
        <w:ind w:left="720"/>
        <w:rPr>
          <w:rFonts w:ascii="Verdana" w:hAnsi="Verdana"/>
          <w:sz w:val="24"/>
          <w:szCs w:val="24"/>
        </w:rPr>
      </w:pPr>
      <w:r>
        <w:rPr>
          <w:rFonts w:ascii="Verdana" w:hAnsi="Verdana"/>
          <w:sz w:val="24"/>
          <w:szCs w:val="24"/>
        </w:rPr>
        <w:t xml:space="preserve">The survey results have provided ongoing feedback from staff </w:t>
      </w:r>
      <w:r w:rsidR="002775A0">
        <w:rPr>
          <w:rFonts w:ascii="Verdana" w:hAnsi="Verdana"/>
          <w:sz w:val="24"/>
          <w:szCs w:val="24"/>
        </w:rPr>
        <w:t xml:space="preserve">and researchers </w:t>
      </w:r>
      <w:r>
        <w:rPr>
          <w:rFonts w:ascii="Verdana" w:hAnsi="Verdana"/>
          <w:sz w:val="24"/>
          <w:szCs w:val="24"/>
        </w:rPr>
        <w:t xml:space="preserve">regarding their </w:t>
      </w:r>
      <w:r w:rsidR="002D74C4">
        <w:rPr>
          <w:rFonts w:ascii="Verdana" w:hAnsi="Verdana"/>
          <w:sz w:val="24"/>
          <w:szCs w:val="24"/>
        </w:rPr>
        <w:t>digital capabilities</w:t>
      </w:r>
      <w:r w:rsidR="00CF6D8C">
        <w:rPr>
          <w:rFonts w:ascii="Verdana" w:hAnsi="Verdana"/>
          <w:sz w:val="24"/>
          <w:szCs w:val="24"/>
        </w:rPr>
        <w:t xml:space="preserve"> and general experiences around these</w:t>
      </w:r>
      <w:r>
        <w:rPr>
          <w:rFonts w:ascii="Verdana" w:hAnsi="Verdana"/>
          <w:sz w:val="24"/>
          <w:szCs w:val="24"/>
        </w:rPr>
        <w:t xml:space="preserve">. </w:t>
      </w:r>
      <w:r w:rsidR="00BF1DCC">
        <w:rPr>
          <w:rFonts w:ascii="Verdana" w:hAnsi="Verdana"/>
          <w:sz w:val="24"/>
          <w:szCs w:val="24"/>
        </w:rPr>
        <w:t xml:space="preserve">Faculty Student </w:t>
      </w:r>
      <w:r w:rsidR="00FD5E80">
        <w:rPr>
          <w:rFonts w:ascii="Verdana" w:hAnsi="Verdana"/>
          <w:sz w:val="24"/>
          <w:szCs w:val="24"/>
        </w:rPr>
        <w:t>Forums</w:t>
      </w:r>
      <w:r w:rsidR="00372B96">
        <w:rPr>
          <w:rFonts w:ascii="Verdana" w:hAnsi="Verdana"/>
          <w:sz w:val="24"/>
          <w:szCs w:val="24"/>
        </w:rPr>
        <w:t xml:space="preserve"> and relevant professional support departments </w:t>
      </w:r>
      <w:r>
        <w:rPr>
          <w:rFonts w:ascii="Verdana" w:hAnsi="Verdana"/>
          <w:sz w:val="24"/>
          <w:szCs w:val="24"/>
        </w:rPr>
        <w:t xml:space="preserve">will be used to discuss the findings and identify further actions needed to </w:t>
      </w:r>
      <w:r w:rsidR="000F1C05">
        <w:rPr>
          <w:rFonts w:ascii="Verdana" w:hAnsi="Verdana"/>
          <w:sz w:val="24"/>
          <w:szCs w:val="24"/>
        </w:rPr>
        <w:t>improve</w:t>
      </w:r>
      <w:r>
        <w:rPr>
          <w:rFonts w:ascii="Verdana" w:hAnsi="Verdana"/>
          <w:sz w:val="24"/>
          <w:szCs w:val="24"/>
        </w:rPr>
        <w:t xml:space="preserve"> the ratings during 20</w:t>
      </w:r>
      <w:r w:rsidR="007F6F41">
        <w:rPr>
          <w:rFonts w:ascii="Verdana" w:hAnsi="Verdana"/>
          <w:sz w:val="24"/>
          <w:szCs w:val="24"/>
        </w:rPr>
        <w:t>2</w:t>
      </w:r>
      <w:r w:rsidR="00CC5A3C">
        <w:rPr>
          <w:rFonts w:ascii="Verdana" w:hAnsi="Verdana"/>
          <w:sz w:val="24"/>
          <w:szCs w:val="24"/>
        </w:rPr>
        <w:t>2</w:t>
      </w:r>
      <w:r>
        <w:rPr>
          <w:rFonts w:ascii="Verdana" w:hAnsi="Verdana"/>
          <w:sz w:val="24"/>
          <w:szCs w:val="24"/>
        </w:rPr>
        <w:t>.</w:t>
      </w:r>
      <w:r w:rsidR="00372B96">
        <w:rPr>
          <w:rFonts w:ascii="Verdana" w:hAnsi="Verdana"/>
          <w:sz w:val="24"/>
          <w:szCs w:val="24"/>
        </w:rPr>
        <w:t xml:space="preserve"> </w:t>
      </w:r>
    </w:p>
    <w:p w14:paraId="1FEC7B5E" w14:textId="77777777" w:rsidR="00A07250" w:rsidRPr="00233B57" w:rsidRDefault="00A07250" w:rsidP="00A07250">
      <w:pPr>
        <w:pStyle w:val="NoSpacing"/>
        <w:ind w:left="720"/>
        <w:rPr>
          <w:rFonts w:ascii="Verdana" w:hAnsi="Verdana"/>
          <w:sz w:val="24"/>
          <w:szCs w:val="24"/>
        </w:rPr>
      </w:pPr>
    </w:p>
    <w:p w14:paraId="4E457A6C" w14:textId="77777777" w:rsidR="00A07250" w:rsidRPr="00233B57" w:rsidRDefault="00A07250" w:rsidP="00A07250">
      <w:pPr>
        <w:pStyle w:val="NoSpacing"/>
        <w:rPr>
          <w:rFonts w:ascii="Verdana" w:hAnsi="Verdana"/>
          <w:sz w:val="24"/>
          <w:szCs w:val="24"/>
        </w:rPr>
      </w:pPr>
      <w:r w:rsidRPr="00233B57">
        <w:rPr>
          <w:rFonts w:ascii="Verdana" w:hAnsi="Verdana"/>
          <w:b/>
          <w:sz w:val="24"/>
          <w:szCs w:val="24"/>
        </w:rPr>
        <w:t>2.</w:t>
      </w:r>
      <w:r w:rsidRPr="00233B57">
        <w:rPr>
          <w:rFonts w:ascii="Verdana" w:hAnsi="Verdana"/>
          <w:b/>
          <w:sz w:val="24"/>
          <w:szCs w:val="24"/>
        </w:rPr>
        <w:tab/>
        <w:t>Summary and any major implications</w:t>
      </w:r>
    </w:p>
    <w:p w14:paraId="5A7660B1" w14:textId="77777777" w:rsidR="00233B57" w:rsidRDefault="00233B57" w:rsidP="00A07250">
      <w:pPr>
        <w:rPr>
          <w:rFonts w:ascii="Verdana" w:hAnsi="Verdana"/>
          <w:sz w:val="24"/>
          <w:szCs w:val="24"/>
        </w:rPr>
      </w:pPr>
    </w:p>
    <w:p w14:paraId="0A684FE1" w14:textId="17E6B50E" w:rsidR="007305AB" w:rsidRPr="00233B57" w:rsidRDefault="007305AB" w:rsidP="007305AB">
      <w:pPr>
        <w:ind w:left="720"/>
        <w:rPr>
          <w:rFonts w:ascii="Verdana" w:hAnsi="Verdana"/>
          <w:sz w:val="24"/>
          <w:szCs w:val="24"/>
        </w:rPr>
      </w:pPr>
      <w:r w:rsidRPr="00233B57">
        <w:rPr>
          <w:rFonts w:ascii="Verdana" w:hAnsi="Verdana"/>
          <w:sz w:val="24"/>
          <w:szCs w:val="24"/>
        </w:rPr>
        <w:t xml:space="preserve">Where </w:t>
      </w:r>
      <w:r w:rsidR="009931F6">
        <w:rPr>
          <w:rFonts w:ascii="Verdana" w:hAnsi="Verdana"/>
          <w:sz w:val="24"/>
          <w:szCs w:val="24"/>
        </w:rPr>
        <w:t xml:space="preserve">data </w:t>
      </w:r>
      <w:r w:rsidRPr="00233B57">
        <w:rPr>
          <w:rFonts w:ascii="Verdana" w:hAnsi="Verdana"/>
          <w:sz w:val="24"/>
          <w:szCs w:val="24"/>
        </w:rPr>
        <w:t>exist</w:t>
      </w:r>
      <w:r w:rsidR="009931F6">
        <w:rPr>
          <w:rFonts w:ascii="Verdana" w:hAnsi="Verdana"/>
          <w:sz w:val="24"/>
          <w:szCs w:val="24"/>
        </w:rPr>
        <w:t>s</w:t>
      </w:r>
      <w:r w:rsidRPr="00233B57">
        <w:rPr>
          <w:rFonts w:ascii="Verdana" w:hAnsi="Verdana"/>
          <w:sz w:val="24"/>
          <w:szCs w:val="24"/>
        </w:rPr>
        <w:t xml:space="preserve"> then</w:t>
      </w:r>
      <w:r w:rsidR="009931F6">
        <w:rPr>
          <w:rFonts w:ascii="Verdana" w:hAnsi="Verdana"/>
          <w:sz w:val="24"/>
          <w:szCs w:val="24"/>
        </w:rPr>
        <w:t xml:space="preserve"> the trend from 20</w:t>
      </w:r>
      <w:r w:rsidR="002775A0">
        <w:rPr>
          <w:rFonts w:ascii="Verdana" w:hAnsi="Verdana"/>
          <w:sz w:val="24"/>
          <w:szCs w:val="24"/>
        </w:rPr>
        <w:t>2</w:t>
      </w:r>
      <w:r w:rsidR="00CC5A3C">
        <w:rPr>
          <w:rFonts w:ascii="Verdana" w:hAnsi="Verdana"/>
          <w:sz w:val="24"/>
          <w:szCs w:val="24"/>
        </w:rPr>
        <w:t>1</w:t>
      </w:r>
      <w:r w:rsidR="009931F6">
        <w:rPr>
          <w:rFonts w:ascii="Verdana" w:hAnsi="Verdana"/>
          <w:sz w:val="24"/>
          <w:szCs w:val="24"/>
        </w:rPr>
        <w:t xml:space="preserve"> figures will be shown</w:t>
      </w:r>
      <w:r w:rsidRPr="00233B57">
        <w:rPr>
          <w:rFonts w:ascii="Verdana" w:hAnsi="Verdana"/>
          <w:sz w:val="24"/>
          <w:szCs w:val="24"/>
        </w:rPr>
        <w:t xml:space="preserve"> </w:t>
      </w:r>
      <w:r w:rsidR="009931F6">
        <w:rPr>
          <w:rFonts w:ascii="Verdana" w:hAnsi="Verdana"/>
          <w:sz w:val="24"/>
          <w:szCs w:val="24"/>
        </w:rPr>
        <w:t>in brackets ().</w:t>
      </w:r>
      <w:r w:rsidR="007F6F41">
        <w:rPr>
          <w:rFonts w:ascii="Verdana" w:hAnsi="Verdana"/>
          <w:sz w:val="24"/>
          <w:szCs w:val="24"/>
        </w:rPr>
        <w:t xml:space="preserve"> </w:t>
      </w:r>
      <w:r w:rsidR="002E3655" w:rsidRPr="002E3655">
        <w:rPr>
          <w:rFonts w:ascii="Verdana" w:hAnsi="Verdana"/>
          <w:sz w:val="24"/>
          <w:szCs w:val="24"/>
        </w:rPr>
        <w:t xml:space="preserve">The change from sector comparison data from over 43 HE institutions covering </w:t>
      </w:r>
      <w:r w:rsidR="001F58EA">
        <w:rPr>
          <w:rFonts w:ascii="Verdana" w:hAnsi="Verdana"/>
          <w:sz w:val="24"/>
          <w:szCs w:val="24"/>
        </w:rPr>
        <w:t>3526 academic staff</w:t>
      </w:r>
      <w:r w:rsidR="002E3655" w:rsidRPr="002E3655">
        <w:rPr>
          <w:rFonts w:ascii="Verdana" w:hAnsi="Verdana"/>
          <w:sz w:val="24"/>
          <w:szCs w:val="24"/>
        </w:rPr>
        <w:t xml:space="preserve"> is shown in square brackets [] where there is more than 2% variation. </w:t>
      </w:r>
      <w:r w:rsidR="007F6F41">
        <w:rPr>
          <w:rFonts w:ascii="Verdana" w:hAnsi="Verdana"/>
          <w:sz w:val="24"/>
          <w:szCs w:val="24"/>
        </w:rPr>
        <w:t xml:space="preserve">The survey was divided into </w:t>
      </w:r>
      <w:r w:rsidR="00006B11">
        <w:rPr>
          <w:rFonts w:ascii="Verdana" w:hAnsi="Verdana"/>
          <w:sz w:val="24"/>
          <w:szCs w:val="24"/>
        </w:rPr>
        <w:t xml:space="preserve">three parts: </w:t>
      </w:r>
      <w:r w:rsidR="007F6F41">
        <w:rPr>
          <w:rFonts w:ascii="Verdana" w:hAnsi="Verdana"/>
          <w:sz w:val="24"/>
          <w:szCs w:val="24"/>
        </w:rPr>
        <w:t>one for professional staff</w:t>
      </w:r>
      <w:r w:rsidR="002775A0">
        <w:rPr>
          <w:rFonts w:ascii="Verdana" w:hAnsi="Verdana"/>
          <w:sz w:val="24"/>
          <w:szCs w:val="24"/>
        </w:rPr>
        <w:t>;</w:t>
      </w:r>
      <w:r w:rsidR="007F6F41">
        <w:rPr>
          <w:rFonts w:ascii="Verdana" w:hAnsi="Verdana"/>
          <w:sz w:val="24"/>
          <w:szCs w:val="24"/>
        </w:rPr>
        <w:t xml:space="preserve"> one for academic staff</w:t>
      </w:r>
      <w:r w:rsidR="002775A0">
        <w:rPr>
          <w:rFonts w:ascii="Verdana" w:hAnsi="Verdana"/>
          <w:sz w:val="24"/>
          <w:szCs w:val="24"/>
        </w:rPr>
        <w:t xml:space="preserve">; and one for </w:t>
      </w:r>
      <w:r w:rsidR="00A70BFD">
        <w:rPr>
          <w:rFonts w:ascii="Verdana" w:hAnsi="Verdana"/>
          <w:sz w:val="24"/>
          <w:szCs w:val="24"/>
        </w:rPr>
        <w:t>r</w:t>
      </w:r>
      <w:r w:rsidR="002775A0">
        <w:rPr>
          <w:rFonts w:ascii="Verdana" w:hAnsi="Verdana"/>
          <w:sz w:val="24"/>
          <w:szCs w:val="24"/>
        </w:rPr>
        <w:t>esearchers</w:t>
      </w:r>
      <w:r w:rsidR="007F6F41">
        <w:rPr>
          <w:rFonts w:ascii="Verdana" w:hAnsi="Verdana"/>
          <w:sz w:val="24"/>
          <w:szCs w:val="24"/>
        </w:rPr>
        <w:t xml:space="preserve">. Many of the questions were similar but contextualised for </w:t>
      </w:r>
      <w:proofErr w:type="gramStart"/>
      <w:r w:rsidR="007F6F41">
        <w:rPr>
          <w:rFonts w:ascii="Verdana" w:hAnsi="Verdana"/>
          <w:sz w:val="24"/>
          <w:szCs w:val="24"/>
        </w:rPr>
        <w:t>particular roles</w:t>
      </w:r>
      <w:proofErr w:type="gramEnd"/>
      <w:r w:rsidR="007F6F41">
        <w:rPr>
          <w:rFonts w:ascii="Verdana" w:hAnsi="Verdana"/>
          <w:sz w:val="24"/>
          <w:szCs w:val="24"/>
        </w:rPr>
        <w:t>.</w:t>
      </w:r>
      <w:r w:rsidR="00A70BFD">
        <w:rPr>
          <w:rFonts w:ascii="Verdana" w:hAnsi="Verdana"/>
          <w:sz w:val="24"/>
          <w:szCs w:val="24"/>
        </w:rPr>
        <w:t xml:space="preserve"> </w:t>
      </w:r>
    </w:p>
    <w:p w14:paraId="5ECD1B97" w14:textId="77777777" w:rsidR="007305AB" w:rsidRDefault="007305AB" w:rsidP="000A4A09">
      <w:pPr>
        <w:ind w:left="720"/>
        <w:rPr>
          <w:rFonts w:ascii="Verdana" w:hAnsi="Verdana"/>
          <w:sz w:val="24"/>
          <w:szCs w:val="24"/>
        </w:rPr>
      </w:pPr>
    </w:p>
    <w:p w14:paraId="2E6F335A" w14:textId="56AE19EB" w:rsidR="00CC5A3C" w:rsidRDefault="00A07250" w:rsidP="000A4A09">
      <w:pPr>
        <w:ind w:left="720"/>
        <w:rPr>
          <w:rFonts w:ascii="Verdana" w:hAnsi="Verdana"/>
          <w:sz w:val="24"/>
          <w:szCs w:val="24"/>
        </w:rPr>
      </w:pPr>
      <w:r w:rsidRPr="00233B57">
        <w:rPr>
          <w:rFonts w:ascii="Verdana" w:hAnsi="Verdana"/>
          <w:sz w:val="24"/>
          <w:szCs w:val="24"/>
        </w:rPr>
        <w:t xml:space="preserve">The </w:t>
      </w:r>
      <w:r w:rsidR="004C2FD9">
        <w:rPr>
          <w:rFonts w:ascii="Verdana" w:hAnsi="Verdana"/>
          <w:sz w:val="24"/>
          <w:szCs w:val="24"/>
        </w:rPr>
        <w:t>digital capabilities</w:t>
      </w:r>
      <w:r w:rsidRPr="00233B57">
        <w:rPr>
          <w:rFonts w:ascii="Verdana" w:hAnsi="Verdana"/>
          <w:sz w:val="24"/>
          <w:szCs w:val="24"/>
        </w:rPr>
        <w:t xml:space="preserve"> survey</w:t>
      </w:r>
      <w:r w:rsidR="007F6F41">
        <w:rPr>
          <w:rFonts w:ascii="Verdana" w:hAnsi="Verdana"/>
          <w:sz w:val="24"/>
          <w:szCs w:val="24"/>
        </w:rPr>
        <w:t>s</w:t>
      </w:r>
      <w:r w:rsidRPr="00233B57">
        <w:rPr>
          <w:rFonts w:ascii="Verdana" w:hAnsi="Verdana"/>
          <w:sz w:val="24"/>
          <w:szCs w:val="24"/>
        </w:rPr>
        <w:t xml:space="preserve"> w</w:t>
      </w:r>
      <w:r w:rsidR="007F6F41">
        <w:rPr>
          <w:rFonts w:ascii="Verdana" w:hAnsi="Verdana"/>
          <w:sz w:val="24"/>
          <w:szCs w:val="24"/>
        </w:rPr>
        <w:t>ere</w:t>
      </w:r>
      <w:r w:rsidRPr="00233B57">
        <w:rPr>
          <w:rFonts w:ascii="Verdana" w:hAnsi="Verdana"/>
          <w:sz w:val="24"/>
          <w:szCs w:val="24"/>
        </w:rPr>
        <w:t xml:space="preserve"> made available from </w:t>
      </w:r>
      <w:r w:rsidR="00CC5A3C">
        <w:rPr>
          <w:rFonts w:ascii="Verdana" w:hAnsi="Verdana"/>
          <w:sz w:val="24"/>
          <w:szCs w:val="24"/>
        </w:rPr>
        <w:t>13</w:t>
      </w:r>
      <w:r w:rsidR="00CC5A3C" w:rsidRPr="00CC5A3C">
        <w:rPr>
          <w:rFonts w:ascii="Verdana" w:hAnsi="Verdana"/>
          <w:sz w:val="24"/>
          <w:szCs w:val="24"/>
          <w:vertAlign w:val="superscript"/>
        </w:rPr>
        <w:t>th</w:t>
      </w:r>
      <w:r w:rsidR="00CC5A3C">
        <w:rPr>
          <w:rFonts w:ascii="Verdana" w:hAnsi="Verdana"/>
          <w:sz w:val="24"/>
          <w:szCs w:val="24"/>
        </w:rPr>
        <w:t xml:space="preserve"> October</w:t>
      </w:r>
      <w:r w:rsidR="00E86DC0">
        <w:rPr>
          <w:rFonts w:ascii="Verdana" w:hAnsi="Verdana"/>
          <w:sz w:val="24"/>
          <w:szCs w:val="24"/>
        </w:rPr>
        <w:t xml:space="preserve"> </w:t>
      </w:r>
      <w:r w:rsidR="00493DA9">
        <w:rPr>
          <w:rFonts w:ascii="Verdana" w:hAnsi="Verdana"/>
          <w:sz w:val="24"/>
          <w:szCs w:val="24"/>
        </w:rPr>
        <w:t>20</w:t>
      </w:r>
      <w:r w:rsidR="007F6F41">
        <w:rPr>
          <w:rFonts w:ascii="Verdana" w:hAnsi="Verdana"/>
          <w:sz w:val="24"/>
          <w:szCs w:val="24"/>
        </w:rPr>
        <w:t>2</w:t>
      </w:r>
      <w:r w:rsidR="00E86DC0">
        <w:rPr>
          <w:rFonts w:ascii="Verdana" w:hAnsi="Verdana"/>
          <w:sz w:val="24"/>
          <w:szCs w:val="24"/>
        </w:rPr>
        <w:t>1</w:t>
      </w:r>
      <w:r w:rsidR="00057D83">
        <w:rPr>
          <w:rFonts w:ascii="Verdana" w:hAnsi="Verdana"/>
          <w:sz w:val="24"/>
          <w:szCs w:val="24"/>
        </w:rPr>
        <w:t xml:space="preserve"> to </w:t>
      </w:r>
      <w:r w:rsidR="00CC5A3C">
        <w:rPr>
          <w:rFonts w:ascii="Verdana" w:hAnsi="Verdana"/>
          <w:sz w:val="24"/>
          <w:szCs w:val="24"/>
        </w:rPr>
        <w:t>1 February 2022</w:t>
      </w:r>
      <w:r w:rsidRPr="00233B57">
        <w:rPr>
          <w:rFonts w:ascii="Verdana" w:hAnsi="Verdana"/>
          <w:sz w:val="24"/>
          <w:szCs w:val="24"/>
        </w:rPr>
        <w:t xml:space="preserve"> and completed by </w:t>
      </w:r>
      <w:r w:rsidR="00CC5A3C">
        <w:rPr>
          <w:rFonts w:ascii="Verdana" w:hAnsi="Verdana"/>
          <w:sz w:val="24"/>
          <w:szCs w:val="24"/>
        </w:rPr>
        <w:t xml:space="preserve">229 </w:t>
      </w:r>
      <w:r w:rsidR="00523F02">
        <w:rPr>
          <w:rFonts w:ascii="Verdana" w:hAnsi="Verdana"/>
          <w:sz w:val="24"/>
          <w:szCs w:val="24"/>
        </w:rPr>
        <w:t>(</w:t>
      </w:r>
      <w:r w:rsidR="00CC5A3C">
        <w:rPr>
          <w:rFonts w:ascii="Verdana" w:hAnsi="Verdana"/>
          <w:sz w:val="24"/>
          <w:szCs w:val="24"/>
        </w:rPr>
        <w:t>+46</w:t>
      </w:r>
      <w:r w:rsidR="00523F02">
        <w:rPr>
          <w:rFonts w:ascii="Verdana" w:hAnsi="Verdana"/>
          <w:sz w:val="24"/>
          <w:szCs w:val="24"/>
        </w:rPr>
        <w:t>)</w:t>
      </w:r>
      <w:r w:rsidRPr="00233B57">
        <w:rPr>
          <w:rFonts w:ascii="Verdana" w:hAnsi="Verdana"/>
          <w:sz w:val="24"/>
          <w:szCs w:val="24"/>
        </w:rPr>
        <w:t xml:space="preserve"> </w:t>
      </w:r>
      <w:r w:rsidR="00E86DC0">
        <w:rPr>
          <w:rFonts w:ascii="Verdana" w:hAnsi="Verdana"/>
          <w:sz w:val="24"/>
          <w:szCs w:val="24"/>
        </w:rPr>
        <w:t>respondents</w:t>
      </w:r>
      <w:r w:rsidRPr="00233B57">
        <w:rPr>
          <w:rFonts w:ascii="Verdana" w:hAnsi="Verdana"/>
          <w:sz w:val="24"/>
          <w:szCs w:val="24"/>
        </w:rPr>
        <w:t xml:space="preserve">. </w:t>
      </w:r>
      <w:r w:rsidR="00CC5A3C">
        <w:rPr>
          <w:rFonts w:ascii="Verdana" w:hAnsi="Verdana"/>
          <w:sz w:val="24"/>
          <w:szCs w:val="24"/>
        </w:rPr>
        <w:t>83</w:t>
      </w:r>
      <w:r w:rsidR="00A70BFD">
        <w:rPr>
          <w:rFonts w:ascii="Verdana" w:hAnsi="Verdana"/>
          <w:sz w:val="24"/>
          <w:szCs w:val="24"/>
        </w:rPr>
        <w:t xml:space="preserve"> academic staff </w:t>
      </w:r>
      <w:r w:rsidR="00AE3735">
        <w:rPr>
          <w:rFonts w:ascii="Verdana" w:hAnsi="Verdana"/>
          <w:sz w:val="24"/>
          <w:szCs w:val="24"/>
        </w:rPr>
        <w:t>FHES</w:t>
      </w:r>
      <w:r w:rsidR="004C2FD9">
        <w:rPr>
          <w:rFonts w:ascii="Verdana" w:hAnsi="Verdana"/>
          <w:sz w:val="24"/>
          <w:szCs w:val="24"/>
        </w:rPr>
        <w:t>–</w:t>
      </w:r>
      <w:r w:rsidR="00DE17C4">
        <w:rPr>
          <w:rFonts w:ascii="Verdana" w:hAnsi="Verdana"/>
          <w:sz w:val="24"/>
          <w:szCs w:val="24"/>
        </w:rPr>
        <w:t xml:space="preserve"> </w:t>
      </w:r>
      <w:r w:rsidR="00CC5A3C">
        <w:rPr>
          <w:rFonts w:ascii="Verdana" w:hAnsi="Verdana"/>
          <w:sz w:val="24"/>
          <w:szCs w:val="24"/>
        </w:rPr>
        <w:t>32</w:t>
      </w:r>
      <w:r w:rsidR="00A70BFD">
        <w:rPr>
          <w:rFonts w:ascii="Verdana" w:hAnsi="Verdana"/>
          <w:sz w:val="24"/>
          <w:szCs w:val="24"/>
        </w:rPr>
        <w:t>(</w:t>
      </w:r>
      <w:r w:rsidR="00CC5A3C">
        <w:rPr>
          <w:rFonts w:ascii="Verdana" w:hAnsi="Verdana"/>
          <w:sz w:val="24"/>
          <w:szCs w:val="24"/>
        </w:rPr>
        <w:t>+11</w:t>
      </w:r>
      <w:r w:rsidR="00A70BFD">
        <w:rPr>
          <w:rFonts w:ascii="Verdana" w:hAnsi="Verdana"/>
          <w:sz w:val="24"/>
          <w:szCs w:val="24"/>
        </w:rPr>
        <w:t>)</w:t>
      </w:r>
      <w:r w:rsidR="00AE3735">
        <w:rPr>
          <w:rFonts w:ascii="Verdana" w:hAnsi="Verdana"/>
          <w:sz w:val="24"/>
          <w:szCs w:val="24"/>
        </w:rPr>
        <w:t>; FAST</w:t>
      </w:r>
      <w:r w:rsidRPr="00233B57">
        <w:rPr>
          <w:rFonts w:ascii="Verdana" w:hAnsi="Verdana"/>
          <w:sz w:val="24"/>
          <w:szCs w:val="24"/>
        </w:rPr>
        <w:t xml:space="preserve"> </w:t>
      </w:r>
      <w:r w:rsidR="004C2FD9">
        <w:rPr>
          <w:rFonts w:ascii="Verdana" w:hAnsi="Verdana"/>
          <w:sz w:val="24"/>
          <w:szCs w:val="24"/>
        </w:rPr>
        <w:t>–</w:t>
      </w:r>
      <w:r w:rsidR="00DE17C4">
        <w:rPr>
          <w:rFonts w:ascii="Verdana" w:hAnsi="Verdana"/>
          <w:sz w:val="24"/>
          <w:szCs w:val="24"/>
        </w:rPr>
        <w:t xml:space="preserve"> </w:t>
      </w:r>
      <w:r w:rsidR="00CC5A3C">
        <w:rPr>
          <w:rFonts w:ascii="Verdana" w:hAnsi="Verdana"/>
          <w:sz w:val="24"/>
          <w:szCs w:val="24"/>
        </w:rPr>
        <w:t>24</w:t>
      </w:r>
      <w:r w:rsidR="00A70BFD">
        <w:rPr>
          <w:rFonts w:ascii="Verdana" w:hAnsi="Verdana"/>
          <w:sz w:val="24"/>
          <w:szCs w:val="24"/>
        </w:rPr>
        <w:t>(</w:t>
      </w:r>
      <w:r w:rsidR="00CC5A3C">
        <w:rPr>
          <w:rFonts w:ascii="Verdana" w:hAnsi="Verdana"/>
          <w:sz w:val="24"/>
          <w:szCs w:val="24"/>
        </w:rPr>
        <w:t>+19</w:t>
      </w:r>
      <w:r w:rsidR="00A70BFD">
        <w:rPr>
          <w:rFonts w:ascii="Verdana" w:hAnsi="Verdana"/>
          <w:sz w:val="24"/>
          <w:szCs w:val="24"/>
        </w:rPr>
        <w:t>)</w:t>
      </w:r>
      <w:r w:rsidR="00AE3735">
        <w:rPr>
          <w:rFonts w:ascii="Verdana" w:hAnsi="Verdana"/>
          <w:sz w:val="24"/>
          <w:szCs w:val="24"/>
        </w:rPr>
        <w:t>; FBL</w:t>
      </w:r>
      <w:r w:rsidR="00DE17C4">
        <w:rPr>
          <w:rFonts w:ascii="Verdana" w:hAnsi="Verdana"/>
          <w:sz w:val="24"/>
          <w:szCs w:val="24"/>
        </w:rPr>
        <w:t xml:space="preserve">– </w:t>
      </w:r>
      <w:r w:rsidR="00CC5A3C">
        <w:rPr>
          <w:rFonts w:ascii="Verdana" w:hAnsi="Verdana"/>
          <w:sz w:val="24"/>
          <w:szCs w:val="24"/>
        </w:rPr>
        <w:t>23</w:t>
      </w:r>
      <w:r w:rsidR="00A70BFD">
        <w:rPr>
          <w:rFonts w:ascii="Verdana" w:hAnsi="Verdana"/>
          <w:sz w:val="24"/>
          <w:szCs w:val="24"/>
        </w:rPr>
        <w:t>(</w:t>
      </w:r>
      <w:r w:rsidR="00CC5A3C">
        <w:rPr>
          <w:rFonts w:ascii="Verdana" w:hAnsi="Verdana"/>
          <w:sz w:val="24"/>
          <w:szCs w:val="24"/>
        </w:rPr>
        <w:t>+17</w:t>
      </w:r>
      <w:proofErr w:type="gramStart"/>
      <w:r w:rsidR="00A70BFD">
        <w:rPr>
          <w:rFonts w:ascii="Verdana" w:hAnsi="Verdana"/>
          <w:sz w:val="24"/>
          <w:szCs w:val="24"/>
        </w:rPr>
        <w:t>)</w:t>
      </w:r>
      <w:r w:rsidR="00AE3735">
        <w:rPr>
          <w:rFonts w:ascii="Verdana" w:hAnsi="Verdana"/>
          <w:sz w:val="24"/>
          <w:szCs w:val="24"/>
        </w:rPr>
        <w:t>;</w:t>
      </w:r>
      <w:r w:rsidR="00CC5A3C">
        <w:rPr>
          <w:rFonts w:ascii="Verdana" w:hAnsi="Verdana"/>
          <w:sz w:val="24"/>
          <w:szCs w:val="24"/>
        </w:rPr>
        <w:t>LLS</w:t>
      </w:r>
      <w:proofErr w:type="gramEnd"/>
      <w:r w:rsidR="00CC5A3C">
        <w:rPr>
          <w:rFonts w:ascii="Verdana" w:hAnsi="Verdana"/>
          <w:sz w:val="24"/>
          <w:szCs w:val="24"/>
        </w:rPr>
        <w:t xml:space="preserve"> – 4.</w:t>
      </w:r>
    </w:p>
    <w:p w14:paraId="21CBC1F7" w14:textId="0090FA5F" w:rsidR="00CC5A3C" w:rsidRDefault="00B85A3D" w:rsidP="000A4A09">
      <w:pPr>
        <w:ind w:left="720"/>
        <w:rPr>
          <w:rFonts w:ascii="Verdana" w:hAnsi="Verdana"/>
          <w:sz w:val="24"/>
          <w:szCs w:val="24"/>
        </w:rPr>
      </w:pPr>
      <w:r>
        <w:rPr>
          <w:rFonts w:ascii="Verdana" w:hAnsi="Verdana"/>
          <w:sz w:val="24"/>
          <w:szCs w:val="24"/>
        </w:rPr>
        <w:t>46</w:t>
      </w:r>
      <w:r w:rsidR="00A70BFD">
        <w:rPr>
          <w:rFonts w:ascii="Verdana" w:hAnsi="Verdana"/>
          <w:sz w:val="24"/>
          <w:szCs w:val="24"/>
        </w:rPr>
        <w:t xml:space="preserve"> Researchers FHES– </w:t>
      </w:r>
      <w:r>
        <w:rPr>
          <w:rFonts w:ascii="Verdana" w:hAnsi="Verdana"/>
          <w:sz w:val="24"/>
          <w:szCs w:val="24"/>
        </w:rPr>
        <w:t>18 (-7)</w:t>
      </w:r>
      <w:r w:rsidR="00A70BFD">
        <w:rPr>
          <w:rFonts w:ascii="Verdana" w:hAnsi="Verdana"/>
          <w:sz w:val="24"/>
          <w:szCs w:val="24"/>
        </w:rPr>
        <w:t xml:space="preserve"> FAST</w:t>
      </w:r>
      <w:r w:rsidR="00A70BFD" w:rsidRPr="00233B57">
        <w:rPr>
          <w:rFonts w:ascii="Verdana" w:hAnsi="Verdana"/>
          <w:sz w:val="24"/>
          <w:szCs w:val="24"/>
        </w:rPr>
        <w:t xml:space="preserve"> </w:t>
      </w:r>
      <w:r w:rsidR="00A70BFD">
        <w:rPr>
          <w:rFonts w:ascii="Verdana" w:hAnsi="Verdana"/>
          <w:sz w:val="24"/>
          <w:szCs w:val="24"/>
        </w:rPr>
        <w:t xml:space="preserve">– </w:t>
      </w:r>
      <w:r>
        <w:rPr>
          <w:rFonts w:ascii="Verdana" w:hAnsi="Verdana"/>
          <w:sz w:val="24"/>
          <w:szCs w:val="24"/>
        </w:rPr>
        <w:t>19 (-3)</w:t>
      </w:r>
      <w:r w:rsidR="00A70BFD">
        <w:rPr>
          <w:rFonts w:ascii="Verdana" w:hAnsi="Verdana"/>
          <w:sz w:val="24"/>
          <w:szCs w:val="24"/>
        </w:rPr>
        <w:t xml:space="preserve">; FBL– </w:t>
      </w:r>
      <w:r>
        <w:rPr>
          <w:rFonts w:ascii="Verdana" w:hAnsi="Verdana"/>
          <w:sz w:val="24"/>
          <w:szCs w:val="24"/>
        </w:rPr>
        <w:t>8 (-11)</w:t>
      </w:r>
      <w:r w:rsidR="00A70BFD">
        <w:rPr>
          <w:rFonts w:ascii="Verdana" w:hAnsi="Verdana"/>
          <w:sz w:val="24"/>
          <w:szCs w:val="24"/>
        </w:rPr>
        <w:t xml:space="preserve">; Other </w:t>
      </w:r>
      <w:r>
        <w:rPr>
          <w:rFonts w:ascii="Verdana" w:hAnsi="Verdana"/>
          <w:sz w:val="24"/>
          <w:szCs w:val="24"/>
        </w:rPr>
        <w:t>1</w:t>
      </w:r>
      <w:r w:rsidR="00A70BFD">
        <w:rPr>
          <w:rFonts w:ascii="Verdana" w:hAnsi="Verdana"/>
          <w:sz w:val="24"/>
          <w:szCs w:val="24"/>
        </w:rPr>
        <w:t>.</w:t>
      </w:r>
      <w:r w:rsidR="00A07250" w:rsidRPr="00233B57">
        <w:rPr>
          <w:rFonts w:ascii="Verdana" w:hAnsi="Verdana"/>
          <w:sz w:val="24"/>
          <w:szCs w:val="24"/>
        </w:rPr>
        <w:t xml:space="preserve"> </w:t>
      </w:r>
    </w:p>
    <w:p w14:paraId="7DA85A2D" w14:textId="4395B149" w:rsidR="00A07250" w:rsidRPr="00233B57" w:rsidRDefault="00A07250" w:rsidP="000A4A09">
      <w:pPr>
        <w:ind w:left="720"/>
        <w:rPr>
          <w:rFonts w:ascii="Verdana" w:hAnsi="Verdana"/>
          <w:sz w:val="24"/>
          <w:szCs w:val="24"/>
        </w:rPr>
      </w:pPr>
      <w:r w:rsidRPr="00233B57">
        <w:rPr>
          <w:rFonts w:ascii="Verdana" w:hAnsi="Verdana"/>
          <w:sz w:val="24"/>
          <w:szCs w:val="24"/>
        </w:rPr>
        <w:t>Professional Services</w:t>
      </w:r>
      <w:r w:rsidR="004C2FD9">
        <w:rPr>
          <w:rFonts w:ascii="Verdana" w:hAnsi="Verdana"/>
          <w:sz w:val="24"/>
          <w:szCs w:val="24"/>
        </w:rPr>
        <w:t xml:space="preserve"> </w:t>
      </w:r>
      <w:r w:rsidR="00617147">
        <w:rPr>
          <w:rFonts w:ascii="Verdana" w:hAnsi="Verdana"/>
          <w:sz w:val="24"/>
          <w:szCs w:val="24"/>
        </w:rPr>
        <w:t>–</w:t>
      </w:r>
      <w:r w:rsidR="00AE3735">
        <w:rPr>
          <w:rFonts w:ascii="Verdana" w:hAnsi="Verdana"/>
          <w:sz w:val="24"/>
          <w:szCs w:val="24"/>
        </w:rPr>
        <w:t xml:space="preserve"> </w:t>
      </w:r>
      <w:r w:rsidR="00B85A3D">
        <w:rPr>
          <w:rFonts w:ascii="Verdana" w:hAnsi="Verdana"/>
          <w:sz w:val="24"/>
          <w:szCs w:val="24"/>
        </w:rPr>
        <w:t>100</w:t>
      </w:r>
      <w:r w:rsidR="00A70BFD">
        <w:rPr>
          <w:rFonts w:ascii="Verdana" w:hAnsi="Verdana"/>
          <w:sz w:val="24"/>
          <w:szCs w:val="24"/>
        </w:rPr>
        <w:t>(</w:t>
      </w:r>
      <w:r w:rsidR="00B85A3D">
        <w:rPr>
          <w:rFonts w:ascii="Verdana" w:hAnsi="Verdana"/>
          <w:sz w:val="24"/>
          <w:szCs w:val="24"/>
        </w:rPr>
        <w:t>+18</w:t>
      </w:r>
      <w:r w:rsidR="00A70BFD">
        <w:rPr>
          <w:rFonts w:ascii="Verdana" w:hAnsi="Verdana"/>
          <w:sz w:val="24"/>
          <w:szCs w:val="24"/>
        </w:rPr>
        <w:t>)</w:t>
      </w:r>
      <w:r w:rsidR="00617147">
        <w:rPr>
          <w:rFonts w:ascii="Verdana" w:hAnsi="Verdana"/>
          <w:sz w:val="24"/>
          <w:szCs w:val="24"/>
        </w:rPr>
        <w:t>.</w:t>
      </w:r>
    </w:p>
    <w:p w14:paraId="3E9866E2" w14:textId="05051EE4" w:rsidR="00A07250" w:rsidRPr="00233B57" w:rsidRDefault="001B0A7D" w:rsidP="000A4A09">
      <w:pPr>
        <w:ind w:left="720"/>
        <w:rPr>
          <w:rFonts w:ascii="Verdana" w:hAnsi="Verdana"/>
          <w:b/>
          <w:sz w:val="24"/>
          <w:szCs w:val="24"/>
        </w:rPr>
      </w:pPr>
      <w:r w:rsidRPr="00233B57">
        <w:rPr>
          <w:rFonts w:ascii="Verdana" w:hAnsi="Verdana"/>
          <w:sz w:val="24"/>
          <w:szCs w:val="24"/>
        </w:rPr>
        <w:t>The full report in Appendix A provides the detail which was gathered.</w:t>
      </w:r>
    </w:p>
    <w:p w14:paraId="77AFD3B9" w14:textId="77777777" w:rsidR="00A07250" w:rsidRPr="00233B57" w:rsidRDefault="00A07250" w:rsidP="00A07250">
      <w:pPr>
        <w:pStyle w:val="NoSpacing"/>
        <w:ind w:left="720"/>
        <w:rPr>
          <w:rFonts w:ascii="Verdana" w:hAnsi="Verdana"/>
          <w:i/>
          <w:sz w:val="24"/>
          <w:szCs w:val="24"/>
        </w:rPr>
      </w:pPr>
    </w:p>
    <w:p w14:paraId="2F5A686E" w14:textId="77777777" w:rsidR="00A07250" w:rsidRPr="00233B57" w:rsidRDefault="00A07250" w:rsidP="00A07250">
      <w:pPr>
        <w:pStyle w:val="NoSpacing"/>
        <w:rPr>
          <w:rFonts w:ascii="Verdana" w:hAnsi="Verdana"/>
          <w:sz w:val="24"/>
          <w:szCs w:val="24"/>
        </w:rPr>
      </w:pPr>
      <w:r w:rsidRPr="00233B57">
        <w:rPr>
          <w:rFonts w:ascii="Verdana" w:hAnsi="Verdana"/>
          <w:b/>
          <w:sz w:val="24"/>
          <w:szCs w:val="24"/>
        </w:rPr>
        <w:t>3.</w:t>
      </w:r>
      <w:r w:rsidRPr="00233B57">
        <w:rPr>
          <w:rFonts w:ascii="Verdana" w:hAnsi="Verdana"/>
          <w:b/>
          <w:sz w:val="24"/>
          <w:szCs w:val="24"/>
        </w:rPr>
        <w:tab/>
        <w:t>Risk</w:t>
      </w:r>
    </w:p>
    <w:p w14:paraId="3A650021" w14:textId="77777777" w:rsidR="00A07250" w:rsidRPr="00233B57" w:rsidRDefault="00A07250" w:rsidP="00A07250">
      <w:pPr>
        <w:pStyle w:val="NoSpacing"/>
        <w:rPr>
          <w:rFonts w:ascii="Verdana" w:hAnsi="Verdana"/>
          <w:b/>
          <w:sz w:val="24"/>
          <w:szCs w:val="24"/>
        </w:rPr>
      </w:pPr>
    </w:p>
    <w:p w14:paraId="4FC2C65B" w14:textId="6F22937F" w:rsidR="00A07250" w:rsidRPr="00233B57" w:rsidRDefault="00233B57" w:rsidP="00A07250">
      <w:pPr>
        <w:pStyle w:val="NoSpacing"/>
        <w:ind w:left="720"/>
        <w:rPr>
          <w:rFonts w:ascii="Verdana" w:hAnsi="Verdana"/>
          <w:sz w:val="24"/>
          <w:szCs w:val="24"/>
        </w:rPr>
      </w:pPr>
      <w:r>
        <w:rPr>
          <w:rFonts w:ascii="Verdana" w:hAnsi="Verdana"/>
          <w:sz w:val="24"/>
          <w:szCs w:val="24"/>
        </w:rPr>
        <w:t xml:space="preserve">The survey has noted </w:t>
      </w:r>
      <w:r w:rsidR="00523F02">
        <w:rPr>
          <w:rFonts w:ascii="Verdana" w:hAnsi="Verdana"/>
          <w:sz w:val="24"/>
          <w:szCs w:val="24"/>
        </w:rPr>
        <w:t>several</w:t>
      </w:r>
      <w:r>
        <w:rPr>
          <w:rFonts w:ascii="Verdana" w:hAnsi="Verdana"/>
          <w:sz w:val="24"/>
          <w:szCs w:val="24"/>
        </w:rPr>
        <w:t xml:space="preserve"> areas which will impact on the </w:t>
      </w:r>
      <w:r w:rsidR="00837EA3">
        <w:rPr>
          <w:rFonts w:ascii="Verdana" w:hAnsi="Verdana"/>
          <w:sz w:val="24"/>
          <w:szCs w:val="24"/>
        </w:rPr>
        <w:t xml:space="preserve">staff and </w:t>
      </w:r>
      <w:r>
        <w:rPr>
          <w:rFonts w:ascii="Verdana" w:hAnsi="Verdana"/>
          <w:sz w:val="24"/>
          <w:szCs w:val="24"/>
        </w:rPr>
        <w:t xml:space="preserve">student experience. </w:t>
      </w:r>
      <w:r w:rsidR="00DE691D">
        <w:rPr>
          <w:rFonts w:ascii="Verdana" w:hAnsi="Verdana"/>
          <w:sz w:val="24"/>
          <w:szCs w:val="24"/>
        </w:rPr>
        <w:t xml:space="preserve">It should be noted that the survey was conducted </w:t>
      </w:r>
      <w:r w:rsidR="00DE691D">
        <w:rPr>
          <w:rFonts w:ascii="Verdana" w:hAnsi="Verdana"/>
          <w:sz w:val="24"/>
          <w:szCs w:val="24"/>
        </w:rPr>
        <w:lastRenderedPageBreak/>
        <w:t xml:space="preserve">during </w:t>
      </w:r>
      <w:r w:rsidR="00CC5A3C">
        <w:rPr>
          <w:rFonts w:ascii="Verdana" w:hAnsi="Verdana"/>
          <w:sz w:val="24"/>
          <w:szCs w:val="24"/>
        </w:rPr>
        <w:t xml:space="preserve">the </w:t>
      </w:r>
      <w:r w:rsidR="00DE691D">
        <w:rPr>
          <w:rFonts w:ascii="Verdana" w:hAnsi="Verdana"/>
          <w:sz w:val="24"/>
          <w:szCs w:val="24"/>
        </w:rPr>
        <w:t xml:space="preserve">Covid recovery period which may also have impacted on results. </w:t>
      </w:r>
    </w:p>
    <w:p w14:paraId="7E407F20" w14:textId="77777777" w:rsidR="00A07250" w:rsidRPr="00233B57" w:rsidRDefault="00A07250">
      <w:pPr>
        <w:rPr>
          <w:rFonts w:ascii="Verdana" w:hAnsi="Verdana"/>
          <w:b/>
          <w:sz w:val="24"/>
          <w:szCs w:val="24"/>
        </w:rPr>
      </w:pPr>
    </w:p>
    <w:p w14:paraId="1331F7F1" w14:textId="3CD153BB" w:rsidR="00A07250" w:rsidRPr="00233B57" w:rsidRDefault="005D21D9">
      <w:pPr>
        <w:rPr>
          <w:rFonts w:ascii="Verdana" w:hAnsi="Verdana"/>
          <w:b/>
          <w:sz w:val="24"/>
          <w:szCs w:val="24"/>
        </w:rPr>
      </w:pPr>
      <w:r>
        <w:rPr>
          <w:rFonts w:ascii="Verdana" w:hAnsi="Verdana"/>
          <w:b/>
          <w:sz w:val="24"/>
          <w:szCs w:val="24"/>
        </w:rPr>
        <w:br w:type="page"/>
      </w:r>
      <w:r w:rsidR="001B0A7D" w:rsidRPr="00233B57">
        <w:rPr>
          <w:rFonts w:ascii="Verdana" w:hAnsi="Verdana"/>
          <w:b/>
          <w:sz w:val="24"/>
          <w:szCs w:val="24"/>
        </w:rPr>
        <w:t>Appendix A</w:t>
      </w:r>
    </w:p>
    <w:p w14:paraId="7F0198D6" w14:textId="77777777" w:rsidR="00A07250" w:rsidRPr="00233B57" w:rsidRDefault="00A07250">
      <w:pPr>
        <w:rPr>
          <w:rFonts w:ascii="Verdana" w:hAnsi="Verdana"/>
          <w:b/>
          <w:sz w:val="24"/>
          <w:szCs w:val="24"/>
        </w:rPr>
      </w:pPr>
    </w:p>
    <w:p w14:paraId="7B514419" w14:textId="63BA76FB" w:rsidR="00AE037D" w:rsidRPr="00233B57" w:rsidRDefault="00DB516E">
      <w:pPr>
        <w:rPr>
          <w:rFonts w:ascii="Verdana" w:hAnsi="Verdana"/>
          <w:sz w:val="24"/>
          <w:szCs w:val="24"/>
        </w:rPr>
      </w:pPr>
      <w:r>
        <w:rPr>
          <w:rFonts w:ascii="Verdana" w:hAnsi="Verdana"/>
          <w:b/>
          <w:sz w:val="24"/>
          <w:szCs w:val="24"/>
        </w:rPr>
        <w:t xml:space="preserve">A1) </w:t>
      </w:r>
      <w:r w:rsidR="005903BD">
        <w:rPr>
          <w:rFonts w:ascii="Verdana" w:hAnsi="Verdana"/>
          <w:b/>
          <w:sz w:val="24"/>
          <w:szCs w:val="24"/>
        </w:rPr>
        <w:t xml:space="preserve">Digital Capabilities </w:t>
      </w:r>
      <w:r w:rsidR="005903BD" w:rsidRPr="00233B57">
        <w:rPr>
          <w:rFonts w:ascii="Verdana" w:hAnsi="Verdana"/>
          <w:b/>
          <w:sz w:val="24"/>
          <w:szCs w:val="24"/>
        </w:rPr>
        <w:t xml:space="preserve">Staff </w:t>
      </w:r>
      <w:r w:rsidR="005C23EE" w:rsidRPr="00233B57">
        <w:rPr>
          <w:rFonts w:ascii="Verdana" w:hAnsi="Verdana"/>
          <w:b/>
          <w:sz w:val="24"/>
          <w:szCs w:val="24"/>
        </w:rPr>
        <w:t xml:space="preserve">survey </w:t>
      </w:r>
    </w:p>
    <w:p w14:paraId="77AE64BF" w14:textId="77777777" w:rsidR="00AE037D" w:rsidRPr="00233B57" w:rsidRDefault="00AE037D">
      <w:pPr>
        <w:rPr>
          <w:rFonts w:ascii="Verdana" w:hAnsi="Verdana"/>
          <w:sz w:val="24"/>
          <w:szCs w:val="24"/>
        </w:rPr>
      </w:pPr>
    </w:p>
    <w:p w14:paraId="785BE25A" w14:textId="2A521110" w:rsidR="009931F6" w:rsidRDefault="009931F6" w:rsidP="009931F6">
      <w:pPr>
        <w:rPr>
          <w:rFonts w:ascii="Verdana" w:hAnsi="Verdana"/>
          <w:sz w:val="24"/>
          <w:szCs w:val="24"/>
        </w:rPr>
      </w:pPr>
      <w:r w:rsidRPr="00233B57">
        <w:rPr>
          <w:rFonts w:ascii="Verdana" w:hAnsi="Verdana"/>
          <w:sz w:val="24"/>
          <w:szCs w:val="24"/>
        </w:rPr>
        <w:t xml:space="preserve">Where </w:t>
      </w:r>
      <w:r>
        <w:rPr>
          <w:rFonts w:ascii="Verdana" w:hAnsi="Verdana"/>
          <w:sz w:val="24"/>
          <w:szCs w:val="24"/>
        </w:rPr>
        <w:t xml:space="preserve">data </w:t>
      </w:r>
      <w:r w:rsidRPr="00233B57">
        <w:rPr>
          <w:rFonts w:ascii="Verdana" w:hAnsi="Verdana"/>
          <w:sz w:val="24"/>
          <w:szCs w:val="24"/>
        </w:rPr>
        <w:t>exist</w:t>
      </w:r>
      <w:r>
        <w:rPr>
          <w:rFonts w:ascii="Verdana" w:hAnsi="Verdana"/>
          <w:sz w:val="24"/>
          <w:szCs w:val="24"/>
        </w:rPr>
        <w:t>s</w:t>
      </w:r>
      <w:r w:rsidRPr="00233B57">
        <w:rPr>
          <w:rFonts w:ascii="Verdana" w:hAnsi="Verdana"/>
          <w:sz w:val="24"/>
          <w:szCs w:val="24"/>
        </w:rPr>
        <w:t xml:space="preserve"> then</w:t>
      </w:r>
      <w:r>
        <w:rPr>
          <w:rFonts w:ascii="Verdana" w:hAnsi="Verdana"/>
          <w:sz w:val="24"/>
          <w:szCs w:val="24"/>
        </w:rPr>
        <w:t xml:space="preserve"> the trend from 20</w:t>
      </w:r>
      <w:r w:rsidR="00523F02">
        <w:rPr>
          <w:rFonts w:ascii="Verdana" w:hAnsi="Verdana"/>
          <w:sz w:val="24"/>
          <w:szCs w:val="24"/>
        </w:rPr>
        <w:t>2</w:t>
      </w:r>
      <w:r w:rsidR="00CF1FC8">
        <w:rPr>
          <w:rFonts w:ascii="Verdana" w:hAnsi="Verdana"/>
          <w:sz w:val="24"/>
          <w:szCs w:val="24"/>
        </w:rPr>
        <w:t>1</w:t>
      </w:r>
      <w:r>
        <w:rPr>
          <w:rFonts w:ascii="Verdana" w:hAnsi="Verdana"/>
          <w:sz w:val="24"/>
          <w:szCs w:val="24"/>
        </w:rPr>
        <w:t xml:space="preserve"> figures will be shown</w:t>
      </w:r>
      <w:r w:rsidRPr="00233B57">
        <w:rPr>
          <w:rFonts w:ascii="Verdana" w:hAnsi="Verdana"/>
          <w:sz w:val="24"/>
          <w:szCs w:val="24"/>
        </w:rPr>
        <w:t xml:space="preserve"> </w:t>
      </w:r>
      <w:r>
        <w:rPr>
          <w:rFonts w:ascii="Verdana" w:hAnsi="Verdana"/>
          <w:sz w:val="24"/>
          <w:szCs w:val="24"/>
        </w:rPr>
        <w:t>in brackets ().</w:t>
      </w:r>
      <w:r w:rsidR="00FB445F">
        <w:rPr>
          <w:rFonts w:ascii="Verdana" w:hAnsi="Verdana"/>
          <w:sz w:val="24"/>
          <w:szCs w:val="24"/>
        </w:rPr>
        <w:t xml:space="preserve"> Some questions were only applicable to certain groups hence the numbers of staff who indicated that the question was not appropriate to them were removed prior to calculating the percentage values.</w:t>
      </w:r>
    </w:p>
    <w:p w14:paraId="78079758" w14:textId="77777777" w:rsidR="00045B52" w:rsidRDefault="00045B52" w:rsidP="009931F6">
      <w:pPr>
        <w:rPr>
          <w:rFonts w:ascii="Verdana" w:hAnsi="Verdana"/>
          <w:sz w:val="24"/>
          <w:szCs w:val="24"/>
        </w:rPr>
      </w:pPr>
    </w:p>
    <w:p w14:paraId="56460686" w14:textId="6202E368" w:rsidR="00045B52" w:rsidRPr="00045B52" w:rsidRDefault="00DB516E" w:rsidP="009931F6">
      <w:pPr>
        <w:rPr>
          <w:rFonts w:ascii="Verdana" w:hAnsi="Verdana"/>
          <w:b/>
          <w:sz w:val="24"/>
          <w:szCs w:val="24"/>
        </w:rPr>
      </w:pPr>
      <w:r>
        <w:rPr>
          <w:rFonts w:ascii="Verdana" w:hAnsi="Verdana"/>
          <w:b/>
          <w:sz w:val="24"/>
          <w:szCs w:val="24"/>
        </w:rPr>
        <w:t xml:space="preserve">A2) </w:t>
      </w:r>
      <w:r w:rsidR="00045B52" w:rsidRPr="00045B52">
        <w:rPr>
          <w:rFonts w:ascii="Verdana" w:hAnsi="Verdana"/>
          <w:b/>
          <w:sz w:val="24"/>
          <w:szCs w:val="24"/>
        </w:rPr>
        <w:t>General digital capabilities</w:t>
      </w:r>
    </w:p>
    <w:p w14:paraId="45DC0912" w14:textId="5534BCDC" w:rsidR="00B57C20" w:rsidRDefault="00B57C20" w:rsidP="009931F6">
      <w:pPr>
        <w:rPr>
          <w:rFonts w:ascii="Verdana" w:hAnsi="Verdana"/>
          <w:sz w:val="24"/>
          <w:szCs w:val="24"/>
        </w:rPr>
      </w:pPr>
      <w:r>
        <w:rPr>
          <w:rFonts w:ascii="Verdana" w:hAnsi="Verdana"/>
          <w:sz w:val="24"/>
          <w:szCs w:val="24"/>
        </w:rPr>
        <w:t xml:space="preserve">The average self-rating confidence level </w:t>
      </w:r>
      <w:r w:rsidR="00D922AB">
        <w:rPr>
          <w:rFonts w:ascii="Verdana" w:hAnsi="Verdana"/>
          <w:sz w:val="24"/>
          <w:szCs w:val="24"/>
        </w:rPr>
        <w:t>is</w:t>
      </w:r>
      <w:r>
        <w:rPr>
          <w:rFonts w:ascii="Verdana" w:hAnsi="Verdana"/>
          <w:sz w:val="24"/>
          <w:szCs w:val="24"/>
        </w:rPr>
        <w:t xml:space="preserve"> </w:t>
      </w:r>
      <w:r w:rsidR="001431A8">
        <w:rPr>
          <w:rFonts w:ascii="Verdana" w:hAnsi="Verdana"/>
          <w:sz w:val="24"/>
          <w:szCs w:val="24"/>
        </w:rPr>
        <w:t>86</w:t>
      </w:r>
      <w:r w:rsidR="00887033">
        <w:rPr>
          <w:rFonts w:ascii="Verdana" w:hAnsi="Verdana"/>
          <w:sz w:val="24"/>
          <w:szCs w:val="24"/>
        </w:rPr>
        <w:t>.5</w:t>
      </w:r>
      <w:r w:rsidR="00FE50A9">
        <w:rPr>
          <w:rFonts w:ascii="Verdana" w:hAnsi="Verdana"/>
          <w:sz w:val="24"/>
          <w:szCs w:val="24"/>
        </w:rPr>
        <w:t xml:space="preserve">% </w:t>
      </w:r>
      <w:r w:rsidR="00406CA3">
        <w:rPr>
          <w:rFonts w:ascii="Verdana" w:hAnsi="Verdana"/>
          <w:sz w:val="24"/>
          <w:szCs w:val="24"/>
        </w:rPr>
        <w:t>(</w:t>
      </w:r>
      <w:r w:rsidR="001431A8">
        <w:rPr>
          <w:rFonts w:ascii="Verdana" w:hAnsi="Verdana"/>
          <w:sz w:val="24"/>
          <w:szCs w:val="24"/>
        </w:rPr>
        <w:t>-8</w:t>
      </w:r>
      <w:r w:rsidR="00406CA3">
        <w:rPr>
          <w:rFonts w:ascii="Verdana" w:hAnsi="Verdana"/>
          <w:sz w:val="24"/>
          <w:szCs w:val="24"/>
        </w:rPr>
        <w:t>)</w:t>
      </w:r>
      <w:r w:rsidR="00617147">
        <w:rPr>
          <w:rFonts w:ascii="Verdana" w:hAnsi="Verdana"/>
          <w:sz w:val="24"/>
          <w:szCs w:val="24"/>
        </w:rPr>
        <w:t xml:space="preserve">. </w:t>
      </w:r>
      <w:r w:rsidR="003B6739">
        <w:rPr>
          <w:rFonts w:ascii="Verdana" w:hAnsi="Verdana"/>
          <w:sz w:val="24"/>
          <w:szCs w:val="24"/>
        </w:rPr>
        <w:t>The slight drop may be explained by some of the problems that staff had working remotely and feeling less empowered. 90% of staff feel that digital skills are important for their career.</w:t>
      </w:r>
    </w:p>
    <w:p w14:paraId="2554D0C8" w14:textId="77777777" w:rsidR="00AE037D" w:rsidRPr="00233B57" w:rsidRDefault="00AE037D">
      <w:pPr>
        <w:rPr>
          <w:rFonts w:ascii="Verdana" w:hAnsi="Verdana"/>
          <w:sz w:val="24"/>
          <w:szCs w:val="24"/>
        </w:rPr>
      </w:pPr>
    </w:p>
    <w:p w14:paraId="37B94BEC" w14:textId="26469F43" w:rsidR="00AA5213" w:rsidRDefault="00DB516E" w:rsidP="003A5168">
      <w:pPr>
        <w:rPr>
          <w:rFonts w:ascii="Verdana" w:hAnsi="Verdana"/>
          <w:b/>
          <w:sz w:val="24"/>
          <w:szCs w:val="24"/>
        </w:rPr>
      </w:pPr>
      <w:r>
        <w:rPr>
          <w:rFonts w:ascii="Verdana" w:hAnsi="Verdana"/>
          <w:b/>
          <w:sz w:val="24"/>
          <w:szCs w:val="24"/>
        </w:rPr>
        <w:t xml:space="preserve">A3) </w:t>
      </w:r>
      <w:r w:rsidR="00C03888">
        <w:rPr>
          <w:rFonts w:ascii="Verdana" w:hAnsi="Verdana"/>
          <w:b/>
          <w:sz w:val="24"/>
          <w:szCs w:val="24"/>
        </w:rPr>
        <w:t>Personal responses</w:t>
      </w:r>
    </w:p>
    <w:p w14:paraId="7E588E73" w14:textId="265DCC10" w:rsidR="00C03888" w:rsidRDefault="00C03888" w:rsidP="003A5168">
      <w:pPr>
        <w:rPr>
          <w:rFonts w:ascii="Verdana" w:hAnsi="Verdana"/>
          <w:sz w:val="24"/>
          <w:szCs w:val="24"/>
        </w:rPr>
      </w:pPr>
    </w:p>
    <w:p w14:paraId="304A5237" w14:textId="1D1E360B" w:rsidR="00DE691D" w:rsidRDefault="00DE691D" w:rsidP="003A5168">
      <w:pPr>
        <w:rPr>
          <w:rFonts w:ascii="Verdana" w:hAnsi="Verdana"/>
          <w:sz w:val="24"/>
          <w:szCs w:val="24"/>
        </w:rPr>
      </w:pPr>
      <w:r>
        <w:rPr>
          <w:rFonts w:ascii="Verdana" w:hAnsi="Verdana"/>
          <w:sz w:val="24"/>
          <w:szCs w:val="24"/>
        </w:rPr>
        <w:t>In the two weeks prior to the survey being completed</w:t>
      </w:r>
      <w:r w:rsidR="00405AD8">
        <w:rPr>
          <w:rFonts w:ascii="Verdana" w:hAnsi="Verdana"/>
          <w:sz w:val="24"/>
          <w:szCs w:val="24"/>
        </w:rPr>
        <w:t xml:space="preserve"> </w:t>
      </w:r>
      <w:r w:rsidR="001431A8">
        <w:rPr>
          <w:rFonts w:ascii="Verdana" w:hAnsi="Verdana"/>
          <w:sz w:val="24"/>
          <w:szCs w:val="24"/>
        </w:rPr>
        <w:t>27% were mainly onsite; 32% were mainly online and 39% were hybrid.</w:t>
      </w:r>
      <w:r w:rsidR="008E0FFF">
        <w:rPr>
          <w:rFonts w:ascii="Verdana" w:hAnsi="Verdana"/>
          <w:sz w:val="24"/>
          <w:szCs w:val="24"/>
        </w:rPr>
        <w:t xml:space="preserve"> In the future 22% would like to work mainly onsite; 19% would like to work mainly online; with 58% wanted to maintain a hybrid mix of both.</w:t>
      </w:r>
    </w:p>
    <w:p w14:paraId="7AEFE292" w14:textId="5FD3E523" w:rsidR="00673FA8" w:rsidRDefault="00673FA8" w:rsidP="003A5168">
      <w:pPr>
        <w:rPr>
          <w:rFonts w:ascii="Verdana" w:hAnsi="Verdana"/>
          <w:sz w:val="24"/>
          <w:szCs w:val="24"/>
        </w:rPr>
      </w:pPr>
    </w:p>
    <w:p w14:paraId="5F0A5158" w14:textId="564BB0F0" w:rsidR="00673FA8" w:rsidRDefault="00673FA8" w:rsidP="003A5168">
      <w:pPr>
        <w:rPr>
          <w:rFonts w:ascii="Verdana" w:hAnsi="Verdana"/>
          <w:sz w:val="24"/>
          <w:szCs w:val="24"/>
        </w:rPr>
      </w:pPr>
      <w:r>
        <w:rPr>
          <w:rFonts w:ascii="Verdana" w:hAnsi="Verdana"/>
          <w:sz w:val="24"/>
          <w:szCs w:val="24"/>
        </w:rPr>
        <w:t>When working online the most common issue</w:t>
      </w:r>
      <w:r w:rsidR="001431A8">
        <w:rPr>
          <w:rFonts w:ascii="Verdana" w:hAnsi="Verdana"/>
          <w:sz w:val="24"/>
          <w:szCs w:val="24"/>
        </w:rPr>
        <w:t>s</w:t>
      </w:r>
      <w:r>
        <w:rPr>
          <w:rFonts w:ascii="Verdana" w:hAnsi="Verdana"/>
          <w:sz w:val="24"/>
          <w:szCs w:val="24"/>
        </w:rPr>
        <w:t xml:space="preserve"> w</w:t>
      </w:r>
      <w:r w:rsidR="001431A8">
        <w:rPr>
          <w:rFonts w:ascii="Verdana" w:hAnsi="Verdana"/>
          <w:sz w:val="24"/>
          <w:szCs w:val="24"/>
        </w:rPr>
        <w:t>ere</w:t>
      </w:r>
      <w:r>
        <w:rPr>
          <w:rFonts w:ascii="Verdana" w:hAnsi="Verdana"/>
          <w:sz w:val="24"/>
          <w:szCs w:val="24"/>
        </w:rPr>
        <w:t xml:space="preserve"> </w:t>
      </w:r>
      <w:proofErr w:type="spellStart"/>
      <w:r>
        <w:rPr>
          <w:rFonts w:ascii="Verdana" w:hAnsi="Verdana"/>
          <w:sz w:val="24"/>
          <w:szCs w:val="24"/>
        </w:rPr>
        <w:t>wifi</w:t>
      </w:r>
      <w:proofErr w:type="spellEnd"/>
      <w:r>
        <w:rPr>
          <w:rFonts w:ascii="Verdana" w:hAnsi="Verdana"/>
          <w:sz w:val="24"/>
          <w:szCs w:val="24"/>
        </w:rPr>
        <w:t xml:space="preserve"> </w:t>
      </w:r>
      <w:r w:rsidR="001431A8">
        <w:rPr>
          <w:rFonts w:ascii="Verdana" w:hAnsi="Verdana"/>
          <w:sz w:val="24"/>
          <w:szCs w:val="24"/>
        </w:rPr>
        <w:t>32</w:t>
      </w:r>
      <w:r w:rsidR="003B6739">
        <w:rPr>
          <w:rFonts w:ascii="Verdana" w:hAnsi="Verdana"/>
          <w:sz w:val="24"/>
          <w:szCs w:val="24"/>
        </w:rPr>
        <w:t>% (</w:t>
      </w:r>
      <w:r w:rsidR="001431A8">
        <w:rPr>
          <w:rFonts w:ascii="Verdana" w:hAnsi="Verdana"/>
          <w:sz w:val="24"/>
          <w:szCs w:val="24"/>
        </w:rPr>
        <w:t>-4</w:t>
      </w:r>
      <w:r>
        <w:rPr>
          <w:rFonts w:ascii="Verdana" w:hAnsi="Verdana"/>
          <w:sz w:val="24"/>
          <w:szCs w:val="24"/>
        </w:rPr>
        <w:t xml:space="preserve">) followed by access to services </w:t>
      </w:r>
      <w:r w:rsidR="001431A8">
        <w:rPr>
          <w:rFonts w:ascii="Verdana" w:hAnsi="Verdana"/>
          <w:sz w:val="24"/>
          <w:szCs w:val="24"/>
        </w:rPr>
        <w:t xml:space="preserve">31% </w:t>
      </w:r>
      <w:r>
        <w:rPr>
          <w:rFonts w:ascii="Verdana" w:hAnsi="Verdana"/>
          <w:sz w:val="24"/>
          <w:szCs w:val="24"/>
        </w:rPr>
        <w:t>(</w:t>
      </w:r>
      <w:r w:rsidR="001431A8">
        <w:rPr>
          <w:rFonts w:ascii="Verdana" w:hAnsi="Verdana"/>
          <w:sz w:val="24"/>
          <w:szCs w:val="24"/>
        </w:rPr>
        <w:t>-1</w:t>
      </w:r>
      <w:r>
        <w:rPr>
          <w:rFonts w:ascii="Verdana" w:hAnsi="Verdana"/>
          <w:sz w:val="24"/>
          <w:szCs w:val="24"/>
        </w:rPr>
        <w:t>)</w:t>
      </w:r>
      <w:r w:rsidR="001431A8">
        <w:rPr>
          <w:rFonts w:ascii="Verdana" w:hAnsi="Verdana"/>
          <w:sz w:val="24"/>
          <w:szCs w:val="24"/>
        </w:rPr>
        <w:t xml:space="preserve">; access to a suitable working area 16% and </w:t>
      </w:r>
      <w:r>
        <w:rPr>
          <w:rFonts w:ascii="Verdana" w:hAnsi="Verdana"/>
          <w:sz w:val="24"/>
          <w:szCs w:val="24"/>
        </w:rPr>
        <w:t xml:space="preserve">access to </w:t>
      </w:r>
      <w:r w:rsidR="001431A8">
        <w:rPr>
          <w:rFonts w:ascii="Verdana" w:hAnsi="Verdana"/>
          <w:sz w:val="24"/>
          <w:szCs w:val="24"/>
        </w:rPr>
        <w:t>a suitable device</w:t>
      </w:r>
      <w:r>
        <w:rPr>
          <w:rFonts w:ascii="Verdana" w:hAnsi="Verdana"/>
          <w:sz w:val="24"/>
          <w:szCs w:val="24"/>
        </w:rPr>
        <w:t xml:space="preserve"> </w:t>
      </w:r>
      <w:r w:rsidR="001431A8">
        <w:rPr>
          <w:rFonts w:ascii="Verdana" w:hAnsi="Verdana"/>
          <w:sz w:val="24"/>
          <w:szCs w:val="24"/>
        </w:rPr>
        <w:t>10%</w:t>
      </w:r>
      <w:r>
        <w:rPr>
          <w:rFonts w:ascii="Verdana" w:hAnsi="Verdana"/>
          <w:sz w:val="24"/>
          <w:szCs w:val="24"/>
        </w:rPr>
        <w:t xml:space="preserve">. </w:t>
      </w:r>
    </w:p>
    <w:p w14:paraId="08FED428" w14:textId="77777777" w:rsidR="00DE691D" w:rsidRDefault="00DE691D" w:rsidP="003A5168">
      <w:pPr>
        <w:rPr>
          <w:rFonts w:ascii="Verdana" w:hAnsi="Verdana"/>
          <w:sz w:val="24"/>
          <w:szCs w:val="24"/>
        </w:rPr>
      </w:pPr>
    </w:p>
    <w:p w14:paraId="776A4612" w14:textId="3E4BC21C" w:rsidR="00C03888" w:rsidRDefault="00DD1373" w:rsidP="003A5168">
      <w:pPr>
        <w:rPr>
          <w:rFonts w:ascii="Verdana" w:hAnsi="Verdana"/>
          <w:sz w:val="24"/>
          <w:szCs w:val="24"/>
        </w:rPr>
      </w:pPr>
      <w:r>
        <w:rPr>
          <w:rFonts w:ascii="Verdana" w:hAnsi="Verdana"/>
          <w:sz w:val="24"/>
          <w:szCs w:val="24"/>
        </w:rPr>
        <w:t>12</w:t>
      </w:r>
      <w:r w:rsidR="00725775">
        <w:rPr>
          <w:rFonts w:ascii="Verdana" w:hAnsi="Verdana"/>
          <w:sz w:val="24"/>
          <w:szCs w:val="24"/>
        </w:rPr>
        <w:t>%</w:t>
      </w:r>
      <w:r w:rsidR="00C03888">
        <w:rPr>
          <w:rFonts w:ascii="Verdana" w:hAnsi="Verdana"/>
          <w:sz w:val="24"/>
          <w:szCs w:val="24"/>
        </w:rPr>
        <w:t xml:space="preserve"> </w:t>
      </w:r>
      <w:r w:rsidR="00FD5E80">
        <w:rPr>
          <w:rFonts w:ascii="Verdana" w:hAnsi="Verdana"/>
          <w:sz w:val="24"/>
          <w:szCs w:val="24"/>
        </w:rPr>
        <w:t>(</w:t>
      </w:r>
      <w:r>
        <w:rPr>
          <w:rFonts w:ascii="Verdana" w:hAnsi="Verdana"/>
          <w:sz w:val="24"/>
          <w:szCs w:val="24"/>
        </w:rPr>
        <w:t>+4</w:t>
      </w:r>
      <w:r w:rsidR="00FD5E80">
        <w:rPr>
          <w:rFonts w:ascii="Verdana" w:hAnsi="Verdana"/>
          <w:sz w:val="24"/>
          <w:szCs w:val="24"/>
        </w:rPr>
        <w:t xml:space="preserve">) </w:t>
      </w:r>
      <w:r w:rsidR="00C03888">
        <w:rPr>
          <w:rFonts w:ascii="Verdana" w:hAnsi="Verdana"/>
          <w:sz w:val="24"/>
          <w:szCs w:val="24"/>
        </w:rPr>
        <w:t xml:space="preserve">of staff are making use of </w:t>
      </w:r>
      <w:r w:rsidR="00725775">
        <w:rPr>
          <w:rFonts w:ascii="Verdana" w:hAnsi="Verdana"/>
          <w:sz w:val="24"/>
          <w:szCs w:val="24"/>
        </w:rPr>
        <w:t xml:space="preserve">assistive technology or devices. This tends to be dominated by </w:t>
      </w:r>
      <w:r w:rsidR="00D16028">
        <w:rPr>
          <w:rFonts w:ascii="Verdana" w:hAnsi="Verdana"/>
          <w:sz w:val="24"/>
          <w:szCs w:val="24"/>
        </w:rPr>
        <w:t xml:space="preserve">spelling support 17%; </w:t>
      </w:r>
      <w:r w:rsidR="00725775">
        <w:rPr>
          <w:rFonts w:ascii="Verdana" w:hAnsi="Verdana"/>
          <w:sz w:val="24"/>
          <w:szCs w:val="24"/>
        </w:rPr>
        <w:t>dictation tools (speech to text</w:t>
      </w:r>
      <w:r w:rsidR="00D16028">
        <w:rPr>
          <w:rFonts w:ascii="Verdana" w:hAnsi="Verdana"/>
          <w:sz w:val="24"/>
          <w:szCs w:val="24"/>
        </w:rPr>
        <w:t xml:space="preserve"> 13%</w:t>
      </w:r>
      <w:r w:rsidR="00725775">
        <w:rPr>
          <w:rFonts w:ascii="Verdana" w:hAnsi="Verdana"/>
          <w:sz w:val="24"/>
          <w:szCs w:val="24"/>
        </w:rPr>
        <w:t xml:space="preserve">) but also includes screen readers and magnification tools. </w:t>
      </w:r>
    </w:p>
    <w:p w14:paraId="7B6291FF" w14:textId="0F87E989" w:rsidR="00352759" w:rsidRDefault="00352759" w:rsidP="003A5168">
      <w:pPr>
        <w:rPr>
          <w:rFonts w:ascii="Verdana" w:hAnsi="Verdana"/>
          <w:sz w:val="24"/>
          <w:szCs w:val="24"/>
        </w:rPr>
      </w:pPr>
    </w:p>
    <w:tbl>
      <w:tblPr>
        <w:tblStyle w:val="TableGrid"/>
        <w:tblW w:w="0" w:type="auto"/>
        <w:tblLook w:val="04A0" w:firstRow="1" w:lastRow="0" w:firstColumn="1" w:lastColumn="0" w:noHBand="0" w:noVBand="1"/>
      </w:tblPr>
      <w:tblGrid>
        <w:gridCol w:w="9350"/>
      </w:tblGrid>
      <w:tr w:rsidR="00352759" w14:paraId="04A2100B" w14:textId="77777777" w:rsidTr="00352759">
        <w:tc>
          <w:tcPr>
            <w:tcW w:w="9350" w:type="dxa"/>
          </w:tcPr>
          <w:p w14:paraId="780C22DA" w14:textId="60F02E70" w:rsidR="00352759" w:rsidRDefault="00352759" w:rsidP="003A5168">
            <w:pPr>
              <w:rPr>
                <w:rFonts w:ascii="Verdana" w:hAnsi="Verdana"/>
                <w:sz w:val="24"/>
                <w:szCs w:val="24"/>
              </w:rPr>
            </w:pPr>
            <w:r>
              <w:rPr>
                <w:rFonts w:ascii="Verdana" w:hAnsi="Verdana"/>
                <w:sz w:val="24"/>
                <w:szCs w:val="24"/>
              </w:rPr>
              <w:t>“</w:t>
            </w:r>
            <w:r w:rsidRPr="00352759">
              <w:rPr>
                <w:rFonts w:ascii="Verdana" w:hAnsi="Verdana"/>
                <w:sz w:val="24"/>
                <w:szCs w:val="24"/>
              </w:rPr>
              <w:t>I am dyslexic so the integrated speech to text is absolutely required.</w:t>
            </w:r>
            <w:r>
              <w:rPr>
                <w:rFonts w:ascii="Verdana" w:hAnsi="Verdana"/>
                <w:sz w:val="24"/>
                <w:szCs w:val="24"/>
              </w:rPr>
              <w:t>” Professional Staff Response.</w:t>
            </w:r>
          </w:p>
        </w:tc>
      </w:tr>
    </w:tbl>
    <w:p w14:paraId="54B39FA9" w14:textId="0A00F40F" w:rsidR="000C687A" w:rsidRDefault="000C687A" w:rsidP="003A5168">
      <w:pPr>
        <w:rPr>
          <w:rFonts w:ascii="Verdana" w:hAnsi="Verdana"/>
          <w:sz w:val="24"/>
          <w:szCs w:val="24"/>
        </w:rPr>
      </w:pPr>
    </w:p>
    <w:p w14:paraId="619F98DF" w14:textId="74F1065A" w:rsidR="000C687A" w:rsidRDefault="000C687A" w:rsidP="003A5168">
      <w:pPr>
        <w:rPr>
          <w:rFonts w:ascii="Verdana" w:hAnsi="Verdana"/>
          <w:sz w:val="24"/>
          <w:szCs w:val="24"/>
        </w:rPr>
      </w:pPr>
      <w:r>
        <w:rPr>
          <w:rFonts w:ascii="Verdana" w:hAnsi="Verdana"/>
          <w:sz w:val="24"/>
          <w:szCs w:val="24"/>
        </w:rPr>
        <w:t xml:space="preserve">31% do not feel supported in using their own device and 13% do not feel supported when working offsite. </w:t>
      </w:r>
    </w:p>
    <w:p w14:paraId="727B9605" w14:textId="77777777" w:rsidR="00AE2741" w:rsidRDefault="00AE2741" w:rsidP="003A5168">
      <w:pPr>
        <w:rPr>
          <w:rFonts w:ascii="Verdana" w:hAnsi="Verdana"/>
          <w:b/>
          <w:sz w:val="24"/>
          <w:szCs w:val="24"/>
        </w:rPr>
      </w:pPr>
    </w:p>
    <w:p w14:paraId="3D623EF1" w14:textId="0C88ADAE" w:rsidR="00974B0A" w:rsidRDefault="00DB516E" w:rsidP="003A5168">
      <w:pPr>
        <w:rPr>
          <w:rFonts w:ascii="Verdana" w:hAnsi="Verdana"/>
          <w:b/>
          <w:sz w:val="24"/>
          <w:szCs w:val="24"/>
        </w:rPr>
      </w:pPr>
      <w:r>
        <w:rPr>
          <w:rFonts w:ascii="Verdana" w:hAnsi="Verdana"/>
          <w:b/>
          <w:sz w:val="24"/>
          <w:szCs w:val="24"/>
        </w:rPr>
        <w:t xml:space="preserve">A4) </w:t>
      </w:r>
      <w:r w:rsidR="00F03521">
        <w:rPr>
          <w:rFonts w:ascii="Verdana" w:hAnsi="Verdana"/>
          <w:b/>
          <w:sz w:val="24"/>
          <w:szCs w:val="24"/>
        </w:rPr>
        <w:t>Institutional comments</w:t>
      </w:r>
    </w:p>
    <w:p w14:paraId="03BC7B50" w14:textId="6424AB44" w:rsidR="0021344E" w:rsidRDefault="0021344E" w:rsidP="003A5168">
      <w:pPr>
        <w:rPr>
          <w:rFonts w:ascii="Verdana" w:hAnsi="Verdana"/>
          <w:b/>
          <w:sz w:val="24"/>
          <w:szCs w:val="24"/>
        </w:rPr>
      </w:pPr>
    </w:p>
    <w:p w14:paraId="58400644" w14:textId="01C4DE80" w:rsidR="007D0E7A" w:rsidRDefault="005A6E17" w:rsidP="003A5168">
      <w:pPr>
        <w:rPr>
          <w:rFonts w:ascii="Verdana" w:hAnsi="Verdana"/>
          <w:bCs/>
          <w:sz w:val="24"/>
          <w:szCs w:val="24"/>
        </w:rPr>
      </w:pPr>
      <w:r>
        <w:rPr>
          <w:rFonts w:ascii="Verdana" w:hAnsi="Verdana"/>
          <w:bCs/>
          <w:sz w:val="24"/>
          <w:szCs w:val="24"/>
        </w:rPr>
        <w:t>48</w:t>
      </w:r>
      <w:r w:rsidR="003A53CE">
        <w:rPr>
          <w:rFonts w:ascii="Verdana" w:hAnsi="Verdana"/>
          <w:bCs/>
          <w:sz w:val="24"/>
          <w:szCs w:val="24"/>
        </w:rPr>
        <w:t xml:space="preserve">% </w:t>
      </w:r>
      <w:r>
        <w:rPr>
          <w:rFonts w:ascii="Verdana" w:hAnsi="Verdana"/>
          <w:bCs/>
          <w:sz w:val="24"/>
          <w:szCs w:val="24"/>
        </w:rPr>
        <w:t xml:space="preserve">did not </w:t>
      </w:r>
      <w:r w:rsidR="003A53CE">
        <w:rPr>
          <w:rFonts w:ascii="Verdana" w:hAnsi="Verdana"/>
          <w:bCs/>
          <w:sz w:val="24"/>
          <w:szCs w:val="24"/>
        </w:rPr>
        <w:t>fe</w:t>
      </w:r>
      <w:r>
        <w:rPr>
          <w:rFonts w:ascii="Verdana" w:hAnsi="Verdana"/>
          <w:bCs/>
          <w:sz w:val="24"/>
          <w:szCs w:val="24"/>
        </w:rPr>
        <w:t>el</w:t>
      </w:r>
      <w:r w:rsidR="003A53CE">
        <w:rPr>
          <w:rFonts w:ascii="Verdana" w:hAnsi="Verdana"/>
          <w:bCs/>
          <w:sz w:val="24"/>
          <w:szCs w:val="24"/>
        </w:rPr>
        <w:t xml:space="preserve"> involved in decisions regarding online working and teaching. </w:t>
      </w:r>
      <w:r w:rsidR="00CF6D8C">
        <w:rPr>
          <w:rFonts w:ascii="Verdana" w:hAnsi="Verdana"/>
          <w:bCs/>
          <w:sz w:val="24"/>
          <w:szCs w:val="24"/>
        </w:rPr>
        <w:t>However,</w:t>
      </w:r>
      <w:r w:rsidR="00006B11">
        <w:rPr>
          <w:rFonts w:ascii="Verdana" w:hAnsi="Verdana"/>
          <w:bCs/>
          <w:sz w:val="24"/>
          <w:szCs w:val="24"/>
        </w:rPr>
        <w:t xml:space="preserve"> </w:t>
      </w:r>
      <w:r>
        <w:rPr>
          <w:rFonts w:ascii="Verdana" w:hAnsi="Verdana"/>
          <w:bCs/>
          <w:sz w:val="24"/>
          <w:szCs w:val="24"/>
        </w:rPr>
        <w:t>31</w:t>
      </w:r>
      <w:r w:rsidR="003A53CE">
        <w:rPr>
          <w:rFonts w:ascii="Verdana" w:hAnsi="Verdana"/>
          <w:bCs/>
          <w:sz w:val="24"/>
          <w:szCs w:val="24"/>
        </w:rPr>
        <w:t xml:space="preserve">% feel that there is support for using their own devices. 86% felt there was effective online communication, </w:t>
      </w:r>
      <w:proofErr w:type="gramStart"/>
      <w:r w:rsidR="003A53CE">
        <w:rPr>
          <w:rFonts w:ascii="Verdana" w:hAnsi="Verdana"/>
          <w:bCs/>
          <w:sz w:val="24"/>
          <w:szCs w:val="24"/>
        </w:rPr>
        <w:t>collaboration</w:t>
      </w:r>
      <w:proofErr w:type="gramEnd"/>
      <w:r w:rsidR="003A53CE">
        <w:rPr>
          <w:rFonts w:ascii="Verdana" w:hAnsi="Verdana"/>
          <w:bCs/>
          <w:sz w:val="24"/>
          <w:szCs w:val="24"/>
        </w:rPr>
        <w:t xml:space="preserve"> and tools to enable online engagement.</w:t>
      </w:r>
    </w:p>
    <w:p w14:paraId="1B2D75FB" w14:textId="3A13E96A" w:rsidR="001566A3" w:rsidRDefault="001566A3" w:rsidP="003A5168">
      <w:pPr>
        <w:rPr>
          <w:rFonts w:ascii="Verdana" w:hAnsi="Verdana"/>
          <w:bCs/>
          <w:sz w:val="24"/>
          <w:szCs w:val="24"/>
        </w:rPr>
      </w:pPr>
    </w:p>
    <w:p w14:paraId="28EE4912" w14:textId="72F8E0B3" w:rsidR="001566A3" w:rsidRDefault="001566A3" w:rsidP="003A5168">
      <w:pPr>
        <w:rPr>
          <w:rFonts w:ascii="Verdana" w:hAnsi="Verdana"/>
          <w:bCs/>
          <w:sz w:val="24"/>
          <w:szCs w:val="24"/>
        </w:rPr>
      </w:pPr>
      <w:r>
        <w:rPr>
          <w:rFonts w:ascii="Verdana" w:hAnsi="Verdana"/>
          <w:sz w:val="24"/>
          <w:szCs w:val="24"/>
        </w:rPr>
        <w:t xml:space="preserve">14% do not feel that there is effective </w:t>
      </w:r>
      <w:r w:rsidR="005D2E01">
        <w:rPr>
          <w:rFonts w:ascii="Verdana" w:hAnsi="Verdana"/>
          <w:sz w:val="24"/>
          <w:szCs w:val="24"/>
        </w:rPr>
        <w:t xml:space="preserve">general </w:t>
      </w:r>
      <w:r w:rsidR="00006B11">
        <w:rPr>
          <w:rFonts w:ascii="Verdana" w:hAnsi="Verdana"/>
          <w:sz w:val="24"/>
          <w:szCs w:val="24"/>
        </w:rPr>
        <w:t xml:space="preserve">University </w:t>
      </w:r>
      <w:r>
        <w:rPr>
          <w:rFonts w:ascii="Verdana" w:hAnsi="Verdana"/>
          <w:sz w:val="24"/>
          <w:szCs w:val="24"/>
        </w:rPr>
        <w:t>online communication. 37% feel that there should be more investment in keep systems up to date and well maintained. 34% feel that there should be more investment in IT support.</w:t>
      </w:r>
    </w:p>
    <w:p w14:paraId="327ACCF2" w14:textId="2C152719" w:rsidR="003A53CE" w:rsidRDefault="003A53CE" w:rsidP="003A5168">
      <w:pPr>
        <w:rPr>
          <w:rFonts w:ascii="Verdana" w:hAnsi="Verdana"/>
          <w:bCs/>
          <w:sz w:val="24"/>
          <w:szCs w:val="24"/>
        </w:rPr>
      </w:pPr>
    </w:p>
    <w:p w14:paraId="3C139B87" w14:textId="19AA5EDE" w:rsidR="00AE037D" w:rsidRDefault="00DB516E">
      <w:pPr>
        <w:rPr>
          <w:rFonts w:ascii="Verdana" w:hAnsi="Verdana"/>
          <w:b/>
          <w:sz w:val="24"/>
          <w:szCs w:val="24"/>
        </w:rPr>
      </w:pPr>
      <w:r>
        <w:rPr>
          <w:rFonts w:ascii="Verdana" w:hAnsi="Verdana"/>
          <w:b/>
          <w:sz w:val="24"/>
          <w:szCs w:val="24"/>
        </w:rPr>
        <w:t xml:space="preserve">A5) </w:t>
      </w:r>
      <w:r w:rsidR="00AB5CE9">
        <w:rPr>
          <w:rFonts w:ascii="Verdana" w:hAnsi="Verdana"/>
          <w:b/>
          <w:sz w:val="24"/>
          <w:szCs w:val="24"/>
        </w:rPr>
        <w:t>Support and guidance</w:t>
      </w:r>
    </w:p>
    <w:p w14:paraId="380625EB" w14:textId="0C91AC1F" w:rsidR="00AB5CE9" w:rsidRDefault="00AE2741">
      <w:pPr>
        <w:rPr>
          <w:rFonts w:ascii="Verdana" w:hAnsi="Verdana"/>
          <w:sz w:val="24"/>
          <w:szCs w:val="24"/>
        </w:rPr>
      </w:pPr>
      <w:r>
        <w:rPr>
          <w:rFonts w:ascii="Verdana" w:hAnsi="Verdana"/>
          <w:sz w:val="24"/>
          <w:szCs w:val="24"/>
        </w:rPr>
        <w:t>1</w:t>
      </w:r>
      <w:r w:rsidR="00E30EF4">
        <w:rPr>
          <w:rFonts w:ascii="Verdana" w:hAnsi="Verdana"/>
          <w:sz w:val="24"/>
          <w:szCs w:val="24"/>
        </w:rPr>
        <w:t>8</w:t>
      </w:r>
      <w:r>
        <w:rPr>
          <w:rFonts w:ascii="Verdana" w:hAnsi="Verdana"/>
          <w:sz w:val="24"/>
          <w:szCs w:val="24"/>
        </w:rPr>
        <w:t>% (</w:t>
      </w:r>
      <w:r w:rsidR="00E30EF4">
        <w:rPr>
          <w:rFonts w:ascii="Verdana" w:hAnsi="Verdana"/>
          <w:sz w:val="24"/>
          <w:szCs w:val="24"/>
        </w:rPr>
        <w:t>+4</w:t>
      </w:r>
      <w:r>
        <w:rPr>
          <w:rFonts w:ascii="Verdana" w:hAnsi="Verdana"/>
          <w:sz w:val="24"/>
          <w:szCs w:val="24"/>
        </w:rPr>
        <w:t>)</w:t>
      </w:r>
      <w:r w:rsidR="00AB5CE9">
        <w:rPr>
          <w:rFonts w:ascii="Verdana" w:hAnsi="Verdana"/>
          <w:sz w:val="24"/>
          <w:szCs w:val="24"/>
        </w:rPr>
        <w:t xml:space="preserve"> of staff do not currently feel that they are provided with guidance about the digital skills that they need in their job role. Furthermore 3</w:t>
      </w:r>
      <w:r w:rsidR="00E30EF4">
        <w:rPr>
          <w:rFonts w:ascii="Verdana" w:hAnsi="Verdana"/>
          <w:sz w:val="24"/>
          <w:szCs w:val="24"/>
        </w:rPr>
        <w:t>7</w:t>
      </w:r>
      <w:proofErr w:type="gramStart"/>
      <w:r w:rsidR="00AB5CE9">
        <w:rPr>
          <w:rFonts w:ascii="Verdana" w:hAnsi="Verdana"/>
          <w:sz w:val="24"/>
          <w:szCs w:val="24"/>
        </w:rPr>
        <w:t>%</w:t>
      </w:r>
      <w:r>
        <w:rPr>
          <w:rFonts w:ascii="Verdana" w:hAnsi="Verdana"/>
          <w:sz w:val="24"/>
          <w:szCs w:val="24"/>
        </w:rPr>
        <w:t>(</w:t>
      </w:r>
      <w:proofErr w:type="gramEnd"/>
      <w:r>
        <w:rPr>
          <w:rFonts w:ascii="Verdana" w:hAnsi="Verdana"/>
          <w:sz w:val="24"/>
          <w:szCs w:val="24"/>
        </w:rPr>
        <w:t>+</w:t>
      </w:r>
      <w:r w:rsidR="00E30EF4">
        <w:rPr>
          <w:rFonts w:ascii="Verdana" w:hAnsi="Verdana"/>
          <w:sz w:val="24"/>
          <w:szCs w:val="24"/>
        </w:rPr>
        <w:t>2</w:t>
      </w:r>
      <w:r>
        <w:rPr>
          <w:rFonts w:ascii="Verdana" w:hAnsi="Verdana"/>
          <w:sz w:val="24"/>
          <w:szCs w:val="24"/>
        </w:rPr>
        <w:t>)</w:t>
      </w:r>
      <w:r w:rsidR="00AB5CE9">
        <w:rPr>
          <w:rFonts w:ascii="Verdana" w:hAnsi="Verdana"/>
          <w:sz w:val="24"/>
          <w:szCs w:val="24"/>
        </w:rPr>
        <w:t xml:space="preserve"> do not feel that they have the chance to assess their digital skills (</w:t>
      </w:r>
      <w:r w:rsidR="00F60938">
        <w:rPr>
          <w:rFonts w:ascii="Verdana" w:hAnsi="Verdana"/>
          <w:sz w:val="24"/>
          <w:szCs w:val="24"/>
        </w:rPr>
        <w:t>e.g.</w:t>
      </w:r>
      <w:r w:rsidR="00AB5CE9">
        <w:rPr>
          <w:rFonts w:ascii="Verdana" w:hAnsi="Verdana"/>
          <w:sz w:val="24"/>
          <w:szCs w:val="24"/>
        </w:rPr>
        <w:t xml:space="preserve"> for career planning). </w:t>
      </w:r>
      <w:r w:rsidR="00E30EF4">
        <w:rPr>
          <w:rFonts w:ascii="Verdana" w:hAnsi="Verdana"/>
          <w:sz w:val="24"/>
          <w:szCs w:val="24"/>
        </w:rPr>
        <w:t>52</w:t>
      </w:r>
      <w:proofErr w:type="gramStart"/>
      <w:r w:rsidR="00AB5CE9">
        <w:rPr>
          <w:rFonts w:ascii="Verdana" w:hAnsi="Verdana"/>
          <w:sz w:val="24"/>
          <w:szCs w:val="24"/>
        </w:rPr>
        <w:t>%</w:t>
      </w:r>
      <w:r>
        <w:rPr>
          <w:rFonts w:ascii="Verdana" w:hAnsi="Verdana"/>
          <w:sz w:val="24"/>
          <w:szCs w:val="24"/>
        </w:rPr>
        <w:t>(</w:t>
      </w:r>
      <w:proofErr w:type="gramEnd"/>
      <w:r>
        <w:rPr>
          <w:rFonts w:ascii="Verdana" w:hAnsi="Verdana"/>
          <w:sz w:val="24"/>
          <w:szCs w:val="24"/>
        </w:rPr>
        <w:t>+6)</w:t>
      </w:r>
      <w:r w:rsidR="00AB5CE9">
        <w:rPr>
          <w:rFonts w:ascii="Verdana" w:hAnsi="Verdana"/>
          <w:sz w:val="24"/>
          <w:szCs w:val="24"/>
        </w:rPr>
        <w:t xml:space="preserve"> indicate that they do not have the time to explore new digital tools and approaches.</w:t>
      </w:r>
      <w:r w:rsidR="004F26E4">
        <w:rPr>
          <w:rFonts w:ascii="Verdana" w:hAnsi="Verdana"/>
          <w:sz w:val="24"/>
          <w:szCs w:val="24"/>
        </w:rPr>
        <w:t xml:space="preserve"> 6</w:t>
      </w:r>
      <w:r w:rsidR="00E30EF4">
        <w:rPr>
          <w:rFonts w:ascii="Verdana" w:hAnsi="Verdana"/>
          <w:sz w:val="24"/>
          <w:szCs w:val="24"/>
        </w:rPr>
        <w:t>2</w:t>
      </w:r>
      <w:r w:rsidR="004F26E4">
        <w:rPr>
          <w:rFonts w:ascii="Verdana" w:hAnsi="Verdana"/>
          <w:sz w:val="24"/>
          <w:szCs w:val="24"/>
        </w:rPr>
        <w:t xml:space="preserve">% </w:t>
      </w:r>
      <w:r w:rsidR="00E30EF4">
        <w:rPr>
          <w:rFonts w:ascii="Verdana" w:hAnsi="Verdana"/>
          <w:sz w:val="24"/>
          <w:szCs w:val="24"/>
        </w:rPr>
        <w:t xml:space="preserve">(+2) </w:t>
      </w:r>
      <w:r w:rsidR="004F26E4">
        <w:rPr>
          <w:rFonts w:ascii="Verdana" w:hAnsi="Verdana"/>
          <w:sz w:val="24"/>
          <w:szCs w:val="24"/>
        </w:rPr>
        <w:t>of respondents do not feel that the institution provides reward and recognition for the digital skills they are developing.</w:t>
      </w:r>
    </w:p>
    <w:p w14:paraId="15964F95" w14:textId="4277BEF3" w:rsidR="004F26E4" w:rsidRDefault="004F26E4">
      <w:pPr>
        <w:rPr>
          <w:rFonts w:ascii="Verdana" w:hAnsi="Verdana"/>
          <w:sz w:val="24"/>
          <w:szCs w:val="24"/>
        </w:rPr>
      </w:pPr>
    </w:p>
    <w:p w14:paraId="06E5567C" w14:textId="06AE6736" w:rsidR="004F26E4" w:rsidRDefault="00445F14">
      <w:pPr>
        <w:rPr>
          <w:rFonts w:ascii="Verdana" w:hAnsi="Verdana"/>
          <w:sz w:val="24"/>
          <w:szCs w:val="24"/>
        </w:rPr>
      </w:pPr>
      <w:r>
        <w:rPr>
          <w:rFonts w:ascii="Verdana" w:hAnsi="Verdana"/>
          <w:sz w:val="24"/>
          <w:szCs w:val="24"/>
        </w:rPr>
        <w:t>In terms of where respondents go for help with technical issues: 76%</w:t>
      </w:r>
      <w:r w:rsidR="00703F2D">
        <w:rPr>
          <w:rFonts w:ascii="Verdana" w:hAnsi="Verdana"/>
          <w:sz w:val="24"/>
          <w:szCs w:val="24"/>
        </w:rPr>
        <w:t xml:space="preserve"> (=)</w:t>
      </w:r>
      <w:r>
        <w:rPr>
          <w:rFonts w:ascii="Verdana" w:hAnsi="Verdana"/>
          <w:sz w:val="24"/>
          <w:szCs w:val="24"/>
        </w:rPr>
        <w:t xml:space="preserve"> use colleagues; </w:t>
      </w:r>
      <w:r w:rsidR="00703F2D">
        <w:rPr>
          <w:rFonts w:ascii="Verdana" w:hAnsi="Verdana"/>
          <w:sz w:val="24"/>
          <w:szCs w:val="24"/>
        </w:rPr>
        <w:t>71</w:t>
      </w:r>
      <w:r>
        <w:rPr>
          <w:rFonts w:ascii="Verdana" w:hAnsi="Verdana"/>
          <w:sz w:val="24"/>
          <w:szCs w:val="24"/>
        </w:rPr>
        <w:t>%</w:t>
      </w:r>
      <w:r w:rsidR="00703F2D">
        <w:rPr>
          <w:rFonts w:ascii="Verdana" w:hAnsi="Verdana"/>
          <w:sz w:val="24"/>
          <w:szCs w:val="24"/>
        </w:rPr>
        <w:t xml:space="preserve"> (+17)</w:t>
      </w:r>
      <w:r>
        <w:rPr>
          <w:rFonts w:ascii="Verdana" w:hAnsi="Verdana"/>
          <w:sz w:val="24"/>
          <w:szCs w:val="24"/>
        </w:rPr>
        <w:t xml:space="preserve"> use online videos; </w:t>
      </w:r>
      <w:r w:rsidR="00703F2D">
        <w:rPr>
          <w:rFonts w:ascii="Verdana" w:hAnsi="Verdana"/>
          <w:sz w:val="24"/>
          <w:szCs w:val="24"/>
        </w:rPr>
        <w:t xml:space="preserve">and </w:t>
      </w:r>
      <w:r>
        <w:rPr>
          <w:rFonts w:ascii="Verdana" w:hAnsi="Verdana"/>
          <w:sz w:val="24"/>
          <w:szCs w:val="24"/>
        </w:rPr>
        <w:t>2</w:t>
      </w:r>
      <w:r w:rsidR="00703F2D">
        <w:rPr>
          <w:rFonts w:ascii="Verdana" w:hAnsi="Verdana"/>
          <w:sz w:val="24"/>
          <w:szCs w:val="24"/>
        </w:rPr>
        <w:t>2</w:t>
      </w:r>
      <w:r>
        <w:rPr>
          <w:rFonts w:ascii="Verdana" w:hAnsi="Verdana"/>
          <w:sz w:val="24"/>
          <w:szCs w:val="24"/>
        </w:rPr>
        <w:t xml:space="preserve">% </w:t>
      </w:r>
      <w:r w:rsidR="00703F2D">
        <w:rPr>
          <w:rFonts w:ascii="Verdana" w:hAnsi="Verdana"/>
          <w:sz w:val="24"/>
          <w:szCs w:val="24"/>
        </w:rPr>
        <w:t xml:space="preserve">(+2) </w:t>
      </w:r>
      <w:r>
        <w:rPr>
          <w:rFonts w:ascii="Verdana" w:hAnsi="Verdana"/>
          <w:sz w:val="24"/>
          <w:szCs w:val="24"/>
        </w:rPr>
        <w:t>use friends</w:t>
      </w:r>
      <w:r w:rsidR="00703F2D">
        <w:rPr>
          <w:rFonts w:ascii="Verdana" w:hAnsi="Verdana"/>
          <w:sz w:val="24"/>
          <w:szCs w:val="24"/>
        </w:rPr>
        <w:t>.</w:t>
      </w:r>
    </w:p>
    <w:p w14:paraId="6BBA39C3" w14:textId="6246E20D" w:rsidR="00830E26" w:rsidRDefault="00830E26">
      <w:pPr>
        <w:rPr>
          <w:rFonts w:ascii="Verdana" w:hAnsi="Verdana"/>
          <w:sz w:val="24"/>
          <w:szCs w:val="24"/>
        </w:rPr>
      </w:pPr>
    </w:p>
    <w:p w14:paraId="545B026F" w14:textId="46D2BC1F" w:rsidR="00830E26" w:rsidRDefault="00830E26">
      <w:pPr>
        <w:rPr>
          <w:rFonts w:ascii="Verdana" w:hAnsi="Verdana"/>
          <w:sz w:val="24"/>
          <w:szCs w:val="24"/>
        </w:rPr>
      </w:pPr>
      <w:r>
        <w:rPr>
          <w:rFonts w:ascii="Verdana" w:hAnsi="Verdana"/>
          <w:sz w:val="24"/>
          <w:szCs w:val="24"/>
        </w:rPr>
        <w:t>22% of staff noted that teaching / working online does not allow them to teach / work in the way that they prefer (although this seems to be dominated by academic staff</w:t>
      </w:r>
      <w:r w:rsidR="00FE4412">
        <w:rPr>
          <w:rFonts w:ascii="Verdana" w:hAnsi="Verdana"/>
          <w:sz w:val="24"/>
          <w:szCs w:val="24"/>
        </w:rPr>
        <w:t xml:space="preserve"> (53%) as opposed to only 4% of professional staff.</w:t>
      </w:r>
      <w:r w:rsidR="001566A3">
        <w:rPr>
          <w:rFonts w:ascii="Verdana" w:hAnsi="Verdana"/>
          <w:sz w:val="24"/>
          <w:szCs w:val="24"/>
        </w:rPr>
        <w:t xml:space="preserve"> </w:t>
      </w:r>
      <w:r w:rsidR="005D2E01">
        <w:rPr>
          <w:rFonts w:ascii="Verdana" w:hAnsi="Verdana"/>
          <w:sz w:val="24"/>
          <w:szCs w:val="24"/>
        </w:rPr>
        <w:t>However,</w:t>
      </w:r>
      <w:r w:rsidR="001566A3">
        <w:rPr>
          <w:rFonts w:ascii="Verdana" w:hAnsi="Verdana"/>
          <w:sz w:val="24"/>
          <w:szCs w:val="24"/>
        </w:rPr>
        <w:t xml:space="preserve"> 76% of staff do feel that working online is convenient.</w:t>
      </w:r>
      <w:r w:rsidR="008E0FFF">
        <w:rPr>
          <w:rFonts w:ascii="Verdana" w:hAnsi="Verdana"/>
          <w:sz w:val="24"/>
          <w:szCs w:val="24"/>
        </w:rPr>
        <w:t xml:space="preserve"> This could be at the expense of feeling a sense of community with only 25% feeling that this was supported whilst working remotely.</w:t>
      </w:r>
    </w:p>
    <w:p w14:paraId="413A9521" w14:textId="7F77FA50" w:rsidR="00D11AB5" w:rsidRDefault="00D11AB5">
      <w:pPr>
        <w:rPr>
          <w:rFonts w:ascii="Verdana" w:hAnsi="Verdana"/>
          <w:sz w:val="24"/>
          <w:szCs w:val="24"/>
        </w:rPr>
      </w:pPr>
    </w:p>
    <w:p w14:paraId="38CABB69" w14:textId="10C08DCF" w:rsidR="00D11AB5" w:rsidRDefault="00D11AB5">
      <w:pPr>
        <w:rPr>
          <w:rFonts w:ascii="Verdana" w:hAnsi="Verdana"/>
          <w:sz w:val="24"/>
          <w:szCs w:val="24"/>
        </w:rPr>
      </w:pPr>
      <w:r>
        <w:rPr>
          <w:rFonts w:ascii="Verdana" w:hAnsi="Verdana"/>
          <w:sz w:val="24"/>
          <w:szCs w:val="24"/>
        </w:rPr>
        <w:t>25% did not feel that they were able to access all the support they needed whilst online. 23% did not feel that there was someone that they could speak to regarding their worries. 42% did not feel that their concerns were being listened to.</w:t>
      </w:r>
    </w:p>
    <w:p w14:paraId="18923F31" w14:textId="77777777" w:rsidR="004F26E4" w:rsidRDefault="004F26E4">
      <w:pPr>
        <w:rPr>
          <w:rFonts w:ascii="Verdana" w:hAnsi="Verdana"/>
          <w:sz w:val="24"/>
          <w:szCs w:val="24"/>
        </w:rPr>
      </w:pPr>
    </w:p>
    <w:p w14:paraId="5E75FFB8" w14:textId="52FEC1BE" w:rsidR="003B6739" w:rsidRDefault="003B6739">
      <w:pPr>
        <w:rPr>
          <w:rFonts w:ascii="Verdana" w:hAnsi="Verdana"/>
          <w:sz w:val="24"/>
          <w:szCs w:val="24"/>
        </w:rPr>
      </w:pPr>
      <w:r>
        <w:rPr>
          <w:rFonts w:ascii="Verdana" w:hAnsi="Verdana"/>
          <w:sz w:val="24"/>
          <w:szCs w:val="24"/>
        </w:rPr>
        <w:t xml:space="preserve">When asked about how staff rated the quality of their online teaching, working or research environment, the following </w:t>
      </w:r>
      <w:r w:rsidR="009A1AA6">
        <w:rPr>
          <w:rFonts w:ascii="Verdana" w:hAnsi="Verdana"/>
          <w:sz w:val="24"/>
          <w:szCs w:val="24"/>
        </w:rPr>
        <w:t xml:space="preserve">average </w:t>
      </w:r>
      <w:r>
        <w:rPr>
          <w:rFonts w:ascii="Verdana" w:hAnsi="Verdana"/>
          <w:sz w:val="24"/>
          <w:szCs w:val="24"/>
        </w:rPr>
        <w:t>responses were received:</w:t>
      </w:r>
    </w:p>
    <w:p w14:paraId="036A2B5E" w14:textId="77777777" w:rsidR="003B6739" w:rsidRDefault="003B6739">
      <w:pPr>
        <w:rPr>
          <w:rFonts w:ascii="Verdana" w:hAnsi="Verdana"/>
          <w:sz w:val="24"/>
          <w:szCs w:val="24"/>
        </w:rPr>
      </w:pPr>
    </w:p>
    <w:p w14:paraId="5FEADDE0" w14:textId="77777777" w:rsidR="00830E26" w:rsidRDefault="00830E26">
      <w:pPr>
        <w:rPr>
          <w:rFonts w:ascii="Verdana" w:hAnsi="Verdana"/>
          <w:sz w:val="24"/>
          <w:szCs w:val="24"/>
        </w:rPr>
      </w:pPr>
      <w:r>
        <w:rPr>
          <w:rFonts w:ascii="Verdana" w:hAnsi="Verdana"/>
          <w:sz w:val="24"/>
          <w:szCs w:val="24"/>
        </w:rPr>
        <w:t>Best Imaginable – 1%</w:t>
      </w:r>
    </w:p>
    <w:p w14:paraId="33AA1C1E" w14:textId="77777777" w:rsidR="00830E26" w:rsidRDefault="00830E26">
      <w:pPr>
        <w:rPr>
          <w:rFonts w:ascii="Verdana" w:hAnsi="Verdana"/>
          <w:sz w:val="24"/>
          <w:szCs w:val="24"/>
        </w:rPr>
      </w:pPr>
      <w:r>
        <w:rPr>
          <w:rFonts w:ascii="Verdana" w:hAnsi="Verdana"/>
          <w:sz w:val="24"/>
          <w:szCs w:val="24"/>
        </w:rPr>
        <w:t>Excellent – 16%</w:t>
      </w:r>
    </w:p>
    <w:p w14:paraId="2680FCA1" w14:textId="77777777" w:rsidR="00830E26" w:rsidRDefault="00830E26">
      <w:pPr>
        <w:rPr>
          <w:rFonts w:ascii="Verdana" w:hAnsi="Verdana"/>
          <w:sz w:val="24"/>
          <w:szCs w:val="24"/>
        </w:rPr>
      </w:pPr>
      <w:r>
        <w:rPr>
          <w:rFonts w:ascii="Verdana" w:hAnsi="Verdana"/>
          <w:sz w:val="24"/>
          <w:szCs w:val="24"/>
        </w:rPr>
        <w:t>Good – 49%</w:t>
      </w:r>
    </w:p>
    <w:p w14:paraId="5036FAF1" w14:textId="77777777" w:rsidR="00830E26" w:rsidRDefault="00830E26">
      <w:pPr>
        <w:rPr>
          <w:rFonts w:ascii="Verdana" w:hAnsi="Verdana"/>
          <w:sz w:val="24"/>
          <w:szCs w:val="24"/>
        </w:rPr>
      </w:pPr>
      <w:r>
        <w:rPr>
          <w:rFonts w:ascii="Verdana" w:hAnsi="Verdana"/>
          <w:sz w:val="24"/>
          <w:szCs w:val="24"/>
        </w:rPr>
        <w:t>Average – 22%</w:t>
      </w:r>
    </w:p>
    <w:p w14:paraId="40F4E873" w14:textId="77777777" w:rsidR="00830E26" w:rsidRDefault="00830E26">
      <w:pPr>
        <w:rPr>
          <w:rFonts w:ascii="Verdana" w:hAnsi="Verdana"/>
          <w:sz w:val="24"/>
          <w:szCs w:val="24"/>
        </w:rPr>
      </w:pPr>
      <w:r>
        <w:rPr>
          <w:rFonts w:ascii="Verdana" w:hAnsi="Verdana"/>
          <w:sz w:val="24"/>
          <w:szCs w:val="24"/>
        </w:rPr>
        <w:t>Poor – 9%</w:t>
      </w:r>
    </w:p>
    <w:p w14:paraId="250DC25A" w14:textId="77777777" w:rsidR="00830E26" w:rsidRDefault="00830E26">
      <w:pPr>
        <w:rPr>
          <w:rFonts w:ascii="Verdana" w:hAnsi="Verdana"/>
          <w:sz w:val="24"/>
          <w:szCs w:val="24"/>
        </w:rPr>
      </w:pPr>
      <w:r>
        <w:rPr>
          <w:rFonts w:ascii="Verdana" w:hAnsi="Verdana"/>
          <w:sz w:val="24"/>
          <w:szCs w:val="24"/>
        </w:rPr>
        <w:t>Awful – 1%</w:t>
      </w:r>
    </w:p>
    <w:p w14:paraId="21CF2438" w14:textId="66272474" w:rsidR="00B55D20" w:rsidRDefault="00830E26">
      <w:pPr>
        <w:rPr>
          <w:rFonts w:ascii="Verdana" w:hAnsi="Verdana"/>
          <w:sz w:val="24"/>
          <w:szCs w:val="24"/>
        </w:rPr>
      </w:pPr>
      <w:r>
        <w:rPr>
          <w:rFonts w:ascii="Verdana" w:hAnsi="Verdana"/>
          <w:sz w:val="24"/>
          <w:szCs w:val="24"/>
        </w:rPr>
        <w:t>Worst imaginable – 0%</w:t>
      </w:r>
      <w:r w:rsidR="003B6739">
        <w:rPr>
          <w:rFonts w:ascii="Verdana" w:hAnsi="Verdana"/>
          <w:sz w:val="24"/>
          <w:szCs w:val="24"/>
        </w:rPr>
        <w:t xml:space="preserve"> </w:t>
      </w:r>
    </w:p>
    <w:p w14:paraId="62058821" w14:textId="1550CDDD" w:rsidR="003B6739" w:rsidRDefault="003B6739">
      <w:pPr>
        <w:rPr>
          <w:rFonts w:ascii="Verdana" w:hAnsi="Verdana"/>
          <w:sz w:val="24"/>
          <w:szCs w:val="24"/>
        </w:rPr>
      </w:pPr>
    </w:p>
    <w:p w14:paraId="57F66702" w14:textId="6955418B" w:rsidR="009A1AA6" w:rsidRDefault="009A1AA6">
      <w:pPr>
        <w:rPr>
          <w:rFonts w:ascii="Verdana" w:hAnsi="Verdana"/>
          <w:sz w:val="24"/>
          <w:szCs w:val="24"/>
        </w:rPr>
      </w:pPr>
      <w:r>
        <w:rPr>
          <w:rFonts w:ascii="Verdana" w:hAnsi="Verdana"/>
          <w:sz w:val="24"/>
          <w:szCs w:val="24"/>
        </w:rPr>
        <w:t>The variation between different groups of staff is shown below:</w:t>
      </w:r>
    </w:p>
    <w:p w14:paraId="379627C3" w14:textId="77777777" w:rsidR="009A1AA6" w:rsidRDefault="009A1AA6">
      <w:pPr>
        <w:rPr>
          <w:rFonts w:ascii="Verdana" w:hAnsi="Verdana"/>
          <w:sz w:val="24"/>
          <w:szCs w:val="24"/>
        </w:rPr>
      </w:pPr>
    </w:p>
    <w:p w14:paraId="58F3620D" w14:textId="6D621B78" w:rsidR="009A1AA6" w:rsidRDefault="009A1AA6">
      <w:pPr>
        <w:rPr>
          <w:rFonts w:ascii="Verdana" w:hAnsi="Verdana"/>
          <w:sz w:val="24"/>
          <w:szCs w:val="24"/>
        </w:rPr>
      </w:pPr>
      <w:r>
        <w:rPr>
          <w:noProof/>
        </w:rPr>
        <w:drawing>
          <wp:inline distT="0" distB="0" distL="0" distR="0" wp14:anchorId="67C4C0E7" wp14:editId="23EF3D00">
            <wp:extent cx="4572000" cy="2743200"/>
            <wp:effectExtent l="0" t="0" r="0" b="0"/>
            <wp:docPr id="1" name="Chart 1" descr="Bar chat showing the range of scores from academics, professional and research staff regarding how well we support them to teach, work and research online. Generally most were in the average to good ratings.&#10;">
              <a:extLst xmlns:a="http://schemas.openxmlformats.org/drawingml/2006/main">
                <a:ext uri="{FF2B5EF4-FFF2-40B4-BE49-F238E27FC236}">
                  <a16:creationId xmlns:a16="http://schemas.microsoft.com/office/drawing/2014/main" id="{B4644F13-2CBB-4BAF-843F-7BD31BCDAA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7984456" w14:textId="77777777" w:rsidR="009A1AA6" w:rsidRDefault="009A1AA6">
      <w:pPr>
        <w:rPr>
          <w:rFonts w:ascii="Verdana" w:hAnsi="Verdana"/>
          <w:sz w:val="24"/>
          <w:szCs w:val="24"/>
        </w:rPr>
      </w:pPr>
    </w:p>
    <w:p w14:paraId="69515F21" w14:textId="7004E31D" w:rsidR="00B55D20" w:rsidRDefault="00B55D20">
      <w:pPr>
        <w:rPr>
          <w:rFonts w:ascii="Verdana" w:hAnsi="Verdana"/>
          <w:b/>
          <w:sz w:val="24"/>
          <w:szCs w:val="24"/>
        </w:rPr>
      </w:pPr>
      <w:r w:rsidRPr="00DB580F">
        <w:rPr>
          <w:rFonts w:ascii="Verdana" w:hAnsi="Verdana"/>
          <w:b/>
          <w:sz w:val="24"/>
          <w:szCs w:val="24"/>
        </w:rPr>
        <w:t>A6) Academic Specific responses</w:t>
      </w:r>
    </w:p>
    <w:p w14:paraId="0689D117" w14:textId="70271514" w:rsidR="00EB0F98" w:rsidRDefault="00EB0F98">
      <w:pPr>
        <w:rPr>
          <w:rFonts w:ascii="Verdana" w:hAnsi="Verdana"/>
          <w:b/>
          <w:sz w:val="24"/>
          <w:szCs w:val="24"/>
        </w:rPr>
      </w:pPr>
    </w:p>
    <w:p w14:paraId="66A0CEED" w14:textId="1E5E8D94" w:rsidR="009226F3" w:rsidRDefault="009226F3">
      <w:pPr>
        <w:rPr>
          <w:rFonts w:ascii="Verdana" w:hAnsi="Verdana"/>
          <w:bCs/>
          <w:sz w:val="24"/>
          <w:szCs w:val="24"/>
        </w:rPr>
      </w:pPr>
      <w:r>
        <w:rPr>
          <w:rFonts w:ascii="Verdana" w:hAnsi="Verdana"/>
          <w:bCs/>
          <w:sz w:val="24"/>
          <w:szCs w:val="24"/>
        </w:rPr>
        <w:t xml:space="preserve">Some questions were asked just on the academic questionnaire. </w:t>
      </w:r>
      <w:r w:rsidR="001A60E4">
        <w:rPr>
          <w:rFonts w:ascii="Verdana" w:hAnsi="Verdana"/>
          <w:bCs/>
          <w:sz w:val="24"/>
          <w:szCs w:val="24"/>
        </w:rPr>
        <w:t>In the past 2 weeks, 77%</w:t>
      </w:r>
      <w:r w:rsidR="001F58EA">
        <w:rPr>
          <w:rFonts w:ascii="Verdana" w:hAnsi="Verdana"/>
          <w:bCs/>
          <w:sz w:val="24"/>
          <w:szCs w:val="24"/>
        </w:rPr>
        <w:t xml:space="preserve"> [+16%]</w:t>
      </w:r>
      <w:r w:rsidR="001A60E4">
        <w:rPr>
          <w:rFonts w:ascii="Verdana" w:hAnsi="Verdana"/>
          <w:bCs/>
          <w:sz w:val="24"/>
          <w:szCs w:val="24"/>
        </w:rPr>
        <w:t xml:space="preserve"> had uploaded materials, 67%</w:t>
      </w:r>
      <w:r w:rsidR="001F58EA">
        <w:rPr>
          <w:rFonts w:ascii="Verdana" w:hAnsi="Verdana"/>
          <w:bCs/>
          <w:sz w:val="24"/>
          <w:szCs w:val="24"/>
        </w:rPr>
        <w:t xml:space="preserve"> [+12%]</w:t>
      </w:r>
      <w:r w:rsidR="001A60E4">
        <w:rPr>
          <w:rFonts w:ascii="Verdana" w:hAnsi="Verdana"/>
          <w:bCs/>
          <w:sz w:val="24"/>
          <w:szCs w:val="24"/>
        </w:rPr>
        <w:t xml:space="preserve"> had run a live online session, and 43%</w:t>
      </w:r>
      <w:r w:rsidR="001F58EA">
        <w:rPr>
          <w:rFonts w:ascii="Verdana" w:hAnsi="Verdana"/>
          <w:bCs/>
          <w:sz w:val="24"/>
          <w:szCs w:val="24"/>
        </w:rPr>
        <w:t xml:space="preserve"> [+7%]</w:t>
      </w:r>
      <w:r w:rsidR="001A60E4">
        <w:rPr>
          <w:rFonts w:ascii="Verdana" w:hAnsi="Verdana"/>
          <w:bCs/>
          <w:sz w:val="24"/>
          <w:szCs w:val="24"/>
        </w:rPr>
        <w:t xml:space="preserve"> had run either a face to face or online session.</w:t>
      </w:r>
      <w:r w:rsidR="001F58EA">
        <w:rPr>
          <w:rFonts w:ascii="Verdana" w:hAnsi="Verdana"/>
          <w:bCs/>
          <w:sz w:val="24"/>
          <w:szCs w:val="24"/>
        </w:rPr>
        <w:t xml:space="preserve"> 29% [-13%] had recorded their session.</w:t>
      </w:r>
      <w:r w:rsidR="00F03D84">
        <w:rPr>
          <w:rFonts w:ascii="Verdana" w:hAnsi="Verdana"/>
          <w:bCs/>
          <w:sz w:val="24"/>
          <w:szCs w:val="24"/>
        </w:rPr>
        <w:t xml:space="preserve"> 30% had supported online collaboration.</w:t>
      </w:r>
      <w:r w:rsidR="001F58EA">
        <w:rPr>
          <w:rFonts w:ascii="Verdana" w:hAnsi="Verdana"/>
          <w:bCs/>
          <w:sz w:val="24"/>
          <w:szCs w:val="24"/>
        </w:rPr>
        <w:t xml:space="preserve"> </w:t>
      </w:r>
      <w:r w:rsidR="001A60E4">
        <w:rPr>
          <w:rFonts w:ascii="Verdana" w:hAnsi="Verdana"/>
          <w:bCs/>
          <w:sz w:val="24"/>
          <w:szCs w:val="24"/>
        </w:rPr>
        <w:t xml:space="preserve"> 3</w:t>
      </w:r>
      <w:r w:rsidR="00F03D84">
        <w:rPr>
          <w:rFonts w:ascii="Verdana" w:hAnsi="Verdana"/>
          <w:bCs/>
          <w:sz w:val="24"/>
          <w:szCs w:val="24"/>
        </w:rPr>
        <w:t>5</w:t>
      </w:r>
      <w:r w:rsidR="001A60E4">
        <w:rPr>
          <w:rFonts w:ascii="Verdana" w:hAnsi="Verdana"/>
          <w:bCs/>
          <w:sz w:val="24"/>
          <w:szCs w:val="24"/>
        </w:rPr>
        <w:t>%</w:t>
      </w:r>
      <w:r w:rsidR="00F03D84">
        <w:rPr>
          <w:rFonts w:ascii="Verdana" w:hAnsi="Verdana"/>
          <w:bCs/>
          <w:sz w:val="24"/>
          <w:szCs w:val="24"/>
        </w:rPr>
        <w:t xml:space="preserve"> [+8%]</w:t>
      </w:r>
      <w:r w:rsidR="001A60E4">
        <w:rPr>
          <w:rFonts w:ascii="Verdana" w:hAnsi="Verdana"/>
          <w:bCs/>
          <w:sz w:val="24"/>
          <w:szCs w:val="24"/>
        </w:rPr>
        <w:t xml:space="preserve"> did not feel that teaching online allowed students to make progress. In contrast 2</w:t>
      </w:r>
      <w:r w:rsidR="00F03D84">
        <w:rPr>
          <w:rFonts w:ascii="Verdana" w:hAnsi="Verdana"/>
          <w:bCs/>
          <w:sz w:val="24"/>
          <w:szCs w:val="24"/>
        </w:rPr>
        <w:t>3</w:t>
      </w:r>
      <w:r w:rsidR="001A60E4">
        <w:rPr>
          <w:rFonts w:ascii="Verdana" w:hAnsi="Verdana"/>
          <w:bCs/>
          <w:sz w:val="24"/>
          <w:szCs w:val="24"/>
        </w:rPr>
        <w:t>%</w:t>
      </w:r>
      <w:r w:rsidR="00F03D84">
        <w:rPr>
          <w:rFonts w:ascii="Verdana" w:hAnsi="Verdana"/>
          <w:bCs/>
          <w:sz w:val="24"/>
          <w:szCs w:val="24"/>
        </w:rPr>
        <w:t xml:space="preserve"> [-7%]</w:t>
      </w:r>
      <w:r w:rsidR="001A60E4">
        <w:rPr>
          <w:rFonts w:ascii="Verdana" w:hAnsi="Verdana"/>
          <w:bCs/>
          <w:sz w:val="24"/>
          <w:szCs w:val="24"/>
        </w:rPr>
        <w:t xml:space="preserve"> did feel that </w:t>
      </w:r>
      <w:r w:rsidR="00731CEC">
        <w:rPr>
          <w:rFonts w:ascii="Verdana" w:hAnsi="Verdana"/>
          <w:bCs/>
          <w:sz w:val="24"/>
          <w:szCs w:val="24"/>
        </w:rPr>
        <w:t xml:space="preserve">student </w:t>
      </w:r>
      <w:r w:rsidR="001A60E4">
        <w:rPr>
          <w:rFonts w:ascii="Verdana" w:hAnsi="Verdana"/>
          <w:bCs/>
          <w:sz w:val="24"/>
          <w:szCs w:val="24"/>
        </w:rPr>
        <w:t xml:space="preserve">progress was being made which may reflect preferences in different subject areas and with different delivery styles. </w:t>
      </w:r>
      <w:r w:rsidR="00AA7A46">
        <w:rPr>
          <w:rFonts w:ascii="Verdana" w:hAnsi="Verdana"/>
          <w:bCs/>
          <w:sz w:val="24"/>
          <w:szCs w:val="24"/>
        </w:rPr>
        <w:t>There was a similar difference in responses when asked whether teaching online allows for fair assessment with 3</w:t>
      </w:r>
      <w:r w:rsidR="00F03D84">
        <w:rPr>
          <w:rFonts w:ascii="Verdana" w:hAnsi="Verdana"/>
          <w:bCs/>
          <w:sz w:val="24"/>
          <w:szCs w:val="24"/>
        </w:rPr>
        <w:t>8</w:t>
      </w:r>
      <w:r w:rsidR="00AA7A46">
        <w:rPr>
          <w:rFonts w:ascii="Verdana" w:hAnsi="Verdana"/>
          <w:bCs/>
          <w:sz w:val="24"/>
          <w:szCs w:val="24"/>
        </w:rPr>
        <w:t xml:space="preserve">% </w:t>
      </w:r>
      <w:r w:rsidR="00F03D84">
        <w:rPr>
          <w:rFonts w:ascii="Verdana" w:hAnsi="Verdana"/>
          <w:bCs/>
          <w:sz w:val="24"/>
          <w:szCs w:val="24"/>
        </w:rPr>
        <w:t xml:space="preserve">[+12%] </w:t>
      </w:r>
      <w:r w:rsidR="00AA7A46">
        <w:rPr>
          <w:rFonts w:ascii="Verdana" w:hAnsi="Verdana"/>
          <w:bCs/>
          <w:sz w:val="24"/>
          <w:szCs w:val="24"/>
        </w:rPr>
        <w:t>disagreeing and 23%</w:t>
      </w:r>
      <w:r w:rsidR="00F03D84">
        <w:rPr>
          <w:rFonts w:ascii="Verdana" w:hAnsi="Verdana"/>
          <w:bCs/>
          <w:sz w:val="24"/>
          <w:szCs w:val="24"/>
        </w:rPr>
        <w:t xml:space="preserve"> [-9%]</w:t>
      </w:r>
      <w:r w:rsidR="00AA7A46">
        <w:rPr>
          <w:rFonts w:ascii="Verdana" w:hAnsi="Verdana"/>
          <w:bCs/>
          <w:sz w:val="24"/>
          <w:szCs w:val="24"/>
        </w:rPr>
        <w:t xml:space="preserve"> agreeing that it did.</w:t>
      </w:r>
    </w:p>
    <w:p w14:paraId="24FB5B1B" w14:textId="1EB7743B" w:rsidR="004E03AD" w:rsidRDefault="00F03D84">
      <w:pPr>
        <w:rPr>
          <w:rFonts w:ascii="Verdana" w:hAnsi="Verdana"/>
          <w:bCs/>
          <w:sz w:val="24"/>
          <w:szCs w:val="24"/>
        </w:rPr>
      </w:pPr>
      <w:r>
        <w:rPr>
          <w:rFonts w:ascii="Verdana" w:hAnsi="Verdana"/>
          <w:bCs/>
          <w:sz w:val="24"/>
          <w:szCs w:val="24"/>
        </w:rPr>
        <w:t>57</w:t>
      </w:r>
      <w:r w:rsidR="004E03AD">
        <w:rPr>
          <w:rFonts w:ascii="Verdana" w:hAnsi="Verdana"/>
          <w:bCs/>
          <w:sz w:val="24"/>
          <w:szCs w:val="24"/>
        </w:rPr>
        <w:t>%</w:t>
      </w:r>
      <w:r>
        <w:rPr>
          <w:rFonts w:ascii="Verdana" w:hAnsi="Verdana"/>
          <w:bCs/>
          <w:sz w:val="24"/>
          <w:szCs w:val="24"/>
        </w:rPr>
        <w:t xml:space="preserve"> [-9%]</w:t>
      </w:r>
      <w:r w:rsidR="004E03AD">
        <w:rPr>
          <w:rFonts w:ascii="Verdana" w:hAnsi="Verdana"/>
          <w:bCs/>
          <w:sz w:val="24"/>
          <w:szCs w:val="24"/>
        </w:rPr>
        <w:t xml:space="preserve"> of academic staff did not feel that they were able to use data to monitor engagement which may be explained through LEARN being unavailable during the prior of the survey.</w:t>
      </w:r>
      <w:r w:rsidR="006F3598">
        <w:rPr>
          <w:rFonts w:ascii="Verdana" w:hAnsi="Verdana"/>
          <w:bCs/>
          <w:sz w:val="24"/>
          <w:szCs w:val="24"/>
        </w:rPr>
        <w:t xml:space="preserve"> 39% did not understand how the University uses student data. </w:t>
      </w:r>
      <w:r w:rsidR="00102887">
        <w:rPr>
          <w:rFonts w:ascii="Verdana" w:hAnsi="Verdana"/>
          <w:bCs/>
          <w:sz w:val="24"/>
          <w:szCs w:val="24"/>
        </w:rPr>
        <w:t xml:space="preserve">22% did not feel comfortable with the way in which student data was being used. 28% did not feel that recorded sessions were essential for students compared to 41% who </w:t>
      </w:r>
      <w:r w:rsidR="00B10318">
        <w:rPr>
          <w:rFonts w:ascii="Verdana" w:hAnsi="Verdana"/>
          <w:bCs/>
          <w:sz w:val="24"/>
          <w:szCs w:val="24"/>
        </w:rPr>
        <w:t>felt that they were</w:t>
      </w:r>
      <w:r w:rsidR="00102887">
        <w:rPr>
          <w:rFonts w:ascii="Verdana" w:hAnsi="Verdana"/>
          <w:bCs/>
          <w:sz w:val="24"/>
          <w:szCs w:val="24"/>
        </w:rPr>
        <w:t xml:space="preserve">. </w:t>
      </w:r>
    </w:p>
    <w:p w14:paraId="025D990E" w14:textId="75757618" w:rsidR="00102887" w:rsidRDefault="00102887">
      <w:pPr>
        <w:rPr>
          <w:rFonts w:ascii="Verdana" w:hAnsi="Verdana"/>
          <w:bCs/>
          <w:sz w:val="24"/>
          <w:szCs w:val="24"/>
        </w:rPr>
      </w:pPr>
      <w:r>
        <w:rPr>
          <w:rFonts w:ascii="Verdana" w:hAnsi="Verdana"/>
          <w:bCs/>
          <w:sz w:val="24"/>
          <w:szCs w:val="24"/>
        </w:rPr>
        <w:t>Only 6% did not feel that online assessments were being managed fairly. 14% did not feel that students had a good range of online experiences.</w:t>
      </w:r>
    </w:p>
    <w:p w14:paraId="3640731A" w14:textId="44882E79" w:rsidR="00490885" w:rsidRDefault="00490885">
      <w:pPr>
        <w:rPr>
          <w:rFonts w:ascii="Verdana" w:hAnsi="Verdana"/>
          <w:bCs/>
          <w:sz w:val="24"/>
          <w:szCs w:val="24"/>
        </w:rPr>
      </w:pPr>
      <w:r>
        <w:rPr>
          <w:rFonts w:ascii="Verdana" w:hAnsi="Verdana"/>
          <w:bCs/>
          <w:sz w:val="24"/>
          <w:szCs w:val="24"/>
        </w:rPr>
        <w:t>When asked to rate NILE for usability the following was returned:</w:t>
      </w:r>
    </w:p>
    <w:p w14:paraId="376BA489" w14:textId="77777777" w:rsidR="00490885" w:rsidRDefault="00490885">
      <w:pPr>
        <w:rPr>
          <w:rFonts w:ascii="Verdana" w:hAnsi="Verdana"/>
          <w:bCs/>
          <w:sz w:val="24"/>
          <w:szCs w:val="24"/>
        </w:rPr>
      </w:pPr>
    </w:p>
    <w:p w14:paraId="6821567E" w14:textId="64D18019" w:rsidR="00490885" w:rsidRDefault="00490885">
      <w:pPr>
        <w:rPr>
          <w:rFonts w:ascii="Verdana" w:hAnsi="Verdana"/>
          <w:bCs/>
          <w:sz w:val="24"/>
          <w:szCs w:val="24"/>
        </w:rPr>
      </w:pPr>
      <w:r>
        <w:rPr>
          <w:rFonts w:ascii="Verdana" w:hAnsi="Verdana"/>
          <w:bCs/>
          <w:sz w:val="24"/>
          <w:szCs w:val="24"/>
        </w:rPr>
        <w:t>1% felt it was the best imaginable</w:t>
      </w:r>
    </w:p>
    <w:p w14:paraId="542C2FEC" w14:textId="1E37C4F8" w:rsidR="00490885" w:rsidRDefault="009A28E1">
      <w:pPr>
        <w:rPr>
          <w:rFonts w:ascii="Verdana" w:hAnsi="Verdana"/>
          <w:bCs/>
          <w:sz w:val="24"/>
          <w:szCs w:val="24"/>
        </w:rPr>
      </w:pPr>
      <w:r>
        <w:rPr>
          <w:rFonts w:ascii="Verdana" w:hAnsi="Verdana"/>
          <w:bCs/>
          <w:sz w:val="24"/>
          <w:szCs w:val="24"/>
        </w:rPr>
        <w:t>11</w:t>
      </w:r>
      <w:r w:rsidR="00490885">
        <w:rPr>
          <w:rFonts w:ascii="Verdana" w:hAnsi="Verdana"/>
          <w:bCs/>
          <w:sz w:val="24"/>
          <w:szCs w:val="24"/>
        </w:rPr>
        <w:t xml:space="preserve">% </w:t>
      </w:r>
      <w:r>
        <w:rPr>
          <w:rFonts w:ascii="Verdana" w:hAnsi="Verdana"/>
          <w:bCs/>
          <w:sz w:val="24"/>
          <w:szCs w:val="24"/>
        </w:rPr>
        <w:t xml:space="preserve">[-2%] </w:t>
      </w:r>
      <w:r w:rsidR="00490885">
        <w:rPr>
          <w:rFonts w:ascii="Verdana" w:hAnsi="Verdana"/>
          <w:bCs/>
          <w:sz w:val="24"/>
          <w:szCs w:val="24"/>
        </w:rPr>
        <w:t>thought it was excellent</w:t>
      </w:r>
    </w:p>
    <w:p w14:paraId="2A781662" w14:textId="793D9BC6" w:rsidR="00490885" w:rsidRDefault="009A28E1">
      <w:pPr>
        <w:rPr>
          <w:rFonts w:ascii="Verdana" w:hAnsi="Verdana"/>
          <w:bCs/>
          <w:sz w:val="24"/>
          <w:szCs w:val="24"/>
        </w:rPr>
      </w:pPr>
      <w:r>
        <w:rPr>
          <w:rFonts w:ascii="Verdana" w:hAnsi="Verdana"/>
          <w:bCs/>
          <w:sz w:val="24"/>
          <w:szCs w:val="24"/>
        </w:rPr>
        <w:t>5</w:t>
      </w:r>
      <w:r w:rsidR="00490885">
        <w:rPr>
          <w:rFonts w:ascii="Verdana" w:hAnsi="Verdana"/>
          <w:bCs/>
          <w:sz w:val="24"/>
          <w:szCs w:val="24"/>
        </w:rPr>
        <w:t xml:space="preserve">2% </w:t>
      </w:r>
      <w:r>
        <w:rPr>
          <w:rFonts w:ascii="Verdana" w:hAnsi="Verdana"/>
          <w:bCs/>
          <w:sz w:val="24"/>
          <w:szCs w:val="24"/>
        </w:rPr>
        <w:t xml:space="preserve">[+2%] </w:t>
      </w:r>
      <w:r w:rsidR="00490885">
        <w:rPr>
          <w:rFonts w:ascii="Verdana" w:hAnsi="Verdana"/>
          <w:bCs/>
          <w:sz w:val="24"/>
          <w:szCs w:val="24"/>
        </w:rPr>
        <w:t>thought it was good</w:t>
      </w:r>
    </w:p>
    <w:p w14:paraId="70363133" w14:textId="2D61F274" w:rsidR="00490885" w:rsidRDefault="009A28E1">
      <w:pPr>
        <w:rPr>
          <w:rFonts w:ascii="Verdana" w:hAnsi="Verdana"/>
          <w:bCs/>
          <w:sz w:val="24"/>
          <w:szCs w:val="24"/>
        </w:rPr>
      </w:pPr>
      <w:r>
        <w:rPr>
          <w:rFonts w:ascii="Verdana" w:hAnsi="Verdana"/>
          <w:bCs/>
          <w:sz w:val="24"/>
          <w:szCs w:val="24"/>
        </w:rPr>
        <w:t>26</w:t>
      </w:r>
      <w:r w:rsidR="00490885">
        <w:rPr>
          <w:rFonts w:ascii="Verdana" w:hAnsi="Verdana"/>
          <w:bCs/>
          <w:sz w:val="24"/>
          <w:szCs w:val="24"/>
        </w:rPr>
        <w:t>% thought it was average</w:t>
      </w:r>
    </w:p>
    <w:p w14:paraId="0A35AAB3" w14:textId="5FF1CF36" w:rsidR="00490885" w:rsidRDefault="009A28E1">
      <w:pPr>
        <w:rPr>
          <w:rFonts w:ascii="Verdana" w:hAnsi="Verdana"/>
          <w:bCs/>
          <w:sz w:val="24"/>
          <w:szCs w:val="24"/>
        </w:rPr>
      </w:pPr>
      <w:r>
        <w:rPr>
          <w:rFonts w:ascii="Verdana" w:hAnsi="Verdana"/>
          <w:bCs/>
          <w:sz w:val="24"/>
          <w:szCs w:val="24"/>
        </w:rPr>
        <w:t>8</w:t>
      </w:r>
      <w:r w:rsidR="00490885">
        <w:rPr>
          <w:rFonts w:ascii="Verdana" w:hAnsi="Verdana"/>
          <w:bCs/>
          <w:sz w:val="24"/>
          <w:szCs w:val="24"/>
        </w:rPr>
        <w:t>% thought it was poor</w:t>
      </w:r>
    </w:p>
    <w:p w14:paraId="31A60DCB" w14:textId="5967EB97" w:rsidR="00490885" w:rsidRDefault="009A28E1">
      <w:pPr>
        <w:rPr>
          <w:rFonts w:ascii="Verdana" w:hAnsi="Verdana"/>
          <w:bCs/>
          <w:sz w:val="24"/>
          <w:szCs w:val="24"/>
        </w:rPr>
      </w:pPr>
      <w:r>
        <w:rPr>
          <w:rFonts w:ascii="Verdana" w:hAnsi="Verdana"/>
          <w:bCs/>
          <w:sz w:val="24"/>
          <w:szCs w:val="24"/>
        </w:rPr>
        <w:t>2</w:t>
      </w:r>
      <w:r w:rsidR="00490885">
        <w:rPr>
          <w:rFonts w:ascii="Verdana" w:hAnsi="Verdana"/>
          <w:bCs/>
          <w:sz w:val="24"/>
          <w:szCs w:val="24"/>
        </w:rPr>
        <w:t>% thought it was awful</w:t>
      </w:r>
    </w:p>
    <w:p w14:paraId="75A11E6A" w14:textId="7A519DF0" w:rsidR="00490885" w:rsidRPr="009226F3" w:rsidRDefault="009A28E1">
      <w:pPr>
        <w:rPr>
          <w:rFonts w:ascii="Verdana" w:hAnsi="Verdana"/>
          <w:bCs/>
          <w:sz w:val="24"/>
          <w:szCs w:val="24"/>
        </w:rPr>
      </w:pPr>
      <w:r>
        <w:rPr>
          <w:rFonts w:ascii="Verdana" w:hAnsi="Verdana"/>
          <w:bCs/>
          <w:sz w:val="24"/>
          <w:szCs w:val="24"/>
        </w:rPr>
        <w:t>0</w:t>
      </w:r>
      <w:r w:rsidR="00490885">
        <w:rPr>
          <w:rFonts w:ascii="Verdana" w:hAnsi="Verdana"/>
          <w:bCs/>
          <w:sz w:val="24"/>
          <w:szCs w:val="24"/>
        </w:rPr>
        <w:t>% thought it was the worst imaginable</w:t>
      </w:r>
    </w:p>
    <w:p w14:paraId="108637E7" w14:textId="5D05BE56" w:rsidR="00124E2C" w:rsidRDefault="00124E2C" w:rsidP="00B55D20">
      <w:pPr>
        <w:rPr>
          <w:rFonts w:ascii="Verdana" w:hAnsi="Verdana"/>
          <w:sz w:val="24"/>
          <w:szCs w:val="24"/>
        </w:rPr>
      </w:pPr>
    </w:p>
    <w:p w14:paraId="4063C567" w14:textId="3704BD35" w:rsidR="00D53C02" w:rsidRPr="00D31939" w:rsidRDefault="00D53C02" w:rsidP="00B55D20">
      <w:pPr>
        <w:rPr>
          <w:rFonts w:ascii="Verdana" w:hAnsi="Verdana"/>
          <w:b/>
          <w:bCs/>
          <w:sz w:val="24"/>
          <w:szCs w:val="24"/>
        </w:rPr>
      </w:pPr>
      <w:r w:rsidRPr="00D31939">
        <w:rPr>
          <w:rFonts w:ascii="Verdana" w:hAnsi="Verdana"/>
          <w:b/>
          <w:bCs/>
          <w:sz w:val="24"/>
          <w:szCs w:val="24"/>
        </w:rPr>
        <w:t>A7) Research Staff Responses</w:t>
      </w:r>
    </w:p>
    <w:p w14:paraId="4BDB6FD2" w14:textId="72CBBF81" w:rsidR="00D53C02" w:rsidRDefault="00D53C02" w:rsidP="00B55D20">
      <w:pPr>
        <w:rPr>
          <w:rFonts w:ascii="Verdana" w:hAnsi="Verdana"/>
          <w:sz w:val="24"/>
          <w:szCs w:val="24"/>
        </w:rPr>
      </w:pPr>
      <w:r>
        <w:rPr>
          <w:rFonts w:ascii="Verdana" w:hAnsi="Verdana"/>
          <w:sz w:val="24"/>
          <w:szCs w:val="24"/>
        </w:rPr>
        <w:t>Most of the quantitative researcher responses have already been aggregated into the responses above since they followed the same format as the standard questionnaire</w:t>
      </w:r>
      <w:r w:rsidR="00D31939">
        <w:rPr>
          <w:rFonts w:ascii="Verdana" w:hAnsi="Verdana"/>
          <w:sz w:val="24"/>
          <w:szCs w:val="24"/>
        </w:rPr>
        <w:t xml:space="preserve">. Qualitative responses will be shown below. The exception to this is the Researcher </w:t>
      </w:r>
      <w:r w:rsidR="00DC2008">
        <w:rPr>
          <w:rFonts w:ascii="Verdana" w:hAnsi="Verdana"/>
          <w:sz w:val="24"/>
          <w:szCs w:val="24"/>
        </w:rPr>
        <w:t xml:space="preserve">usability </w:t>
      </w:r>
      <w:r w:rsidR="00D31939">
        <w:rPr>
          <w:rFonts w:ascii="Verdana" w:hAnsi="Verdana"/>
          <w:sz w:val="24"/>
          <w:szCs w:val="24"/>
        </w:rPr>
        <w:t>rating on PURE</w:t>
      </w:r>
      <w:r w:rsidR="008D6DAC">
        <w:rPr>
          <w:rFonts w:ascii="Verdana" w:hAnsi="Verdana"/>
          <w:sz w:val="24"/>
          <w:szCs w:val="24"/>
        </w:rPr>
        <w:t xml:space="preserve"> as a system</w:t>
      </w:r>
      <w:r w:rsidR="00D31939">
        <w:rPr>
          <w:rFonts w:ascii="Verdana" w:hAnsi="Verdana"/>
          <w:sz w:val="24"/>
          <w:szCs w:val="24"/>
        </w:rPr>
        <w:t>.</w:t>
      </w:r>
    </w:p>
    <w:p w14:paraId="66CD983C" w14:textId="7F06CED5" w:rsidR="00D31939" w:rsidRDefault="00D31939" w:rsidP="00B55D20">
      <w:pPr>
        <w:rPr>
          <w:rFonts w:ascii="Verdana" w:hAnsi="Verdana"/>
          <w:sz w:val="24"/>
          <w:szCs w:val="24"/>
        </w:rPr>
      </w:pPr>
    </w:p>
    <w:p w14:paraId="1A8D79D3" w14:textId="117242DC" w:rsidR="00D31939" w:rsidRDefault="00D31939" w:rsidP="00D31939">
      <w:pPr>
        <w:rPr>
          <w:rFonts w:ascii="Verdana" w:hAnsi="Verdana"/>
          <w:bCs/>
          <w:sz w:val="24"/>
          <w:szCs w:val="24"/>
        </w:rPr>
      </w:pPr>
      <w:r>
        <w:rPr>
          <w:rFonts w:ascii="Verdana" w:hAnsi="Verdana"/>
          <w:bCs/>
          <w:sz w:val="24"/>
          <w:szCs w:val="24"/>
        </w:rPr>
        <w:t>2% felt it was the best imaginable</w:t>
      </w:r>
    </w:p>
    <w:p w14:paraId="40876014" w14:textId="0D06916C" w:rsidR="00D31939" w:rsidRDefault="00D31939" w:rsidP="00D31939">
      <w:pPr>
        <w:rPr>
          <w:rFonts w:ascii="Verdana" w:hAnsi="Verdana"/>
          <w:bCs/>
          <w:sz w:val="24"/>
          <w:szCs w:val="24"/>
        </w:rPr>
      </w:pPr>
      <w:r>
        <w:rPr>
          <w:rFonts w:ascii="Verdana" w:hAnsi="Verdana"/>
          <w:bCs/>
          <w:sz w:val="24"/>
          <w:szCs w:val="24"/>
        </w:rPr>
        <w:t>9% thought it was excellent</w:t>
      </w:r>
    </w:p>
    <w:p w14:paraId="247DC399" w14:textId="27ED5CBD" w:rsidR="00D31939" w:rsidRDefault="00D31939" w:rsidP="00D31939">
      <w:pPr>
        <w:rPr>
          <w:rFonts w:ascii="Verdana" w:hAnsi="Verdana"/>
          <w:bCs/>
          <w:sz w:val="24"/>
          <w:szCs w:val="24"/>
        </w:rPr>
      </w:pPr>
      <w:r>
        <w:rPr>
          <w:rFonts w:ascii="Verdana" w:hAnsi="Verdana"/>
          <w:bCs/>
          <w:sz w:val="24"/>
          <w:szCs w:val="24"/>
        </w:rPr>
        <w:t>35% thought it was good</w:t>
      </w:r>
    </w:p>
    <w:p w14:paraId="07C58061" w14:textId="4BB8E848" w:rsidR="00D31939" w:rsidRDefault="00D31939" w:rsidP="00D31939">
      <w:pPr>
        <w:rPr>
          <w:rFonts w:ascii="Verdana" w:hAnsi="Verdana"/>
          <w:bCs/>
          <w:sz w:val="24"/>
          <w:szCs w:val="24"/>
        </w:rPr>
      </w:pPr>
      <w:r>
        <w:rPr>
          <w:rFonts w:ascii="Verdana" w:hAnsi="Verdana"/>
          <w:bCs/>
          <w:sz w:val="24"/>
          <w:szCs w:val="24"/>
        </w:rPr>
        <w:t>37% thought it was average</w:t>
      </w:r>
    </w:p>
    <w:p w14:paraId="3EDABAC4" w14:textId="0426AAAD" w:rsidR="00D31939" w:rsidRDefault="00D31939" w:rsidP="00D31939">
      <w:pPr>
        <w:rPr>
          <w:rFonts w:ascii="Verdana" w:hAnsi="Verdana"/>
          <w:bCs/>
          <w:sz w:val="24"/>
          <w:szCs w:val="24"/>
        </w:rPr>
      </w:pPr>
      <w:r>
        <w:rPr>
          <w:rFonts w:ascii="Verdana" w:hAnsi="Verdana"/>
          <w:bCs/>
          <w:sz w:val="24"/>
          <w:szCs w:val="24"/>
        </w:rPr>
        <w:t>7% thought it was poor</w:t>
      </w:r>
    </w:p>
    <w:p w14:paraId="683BCD83" w14:textId="567CEA4F" w:rsidR="00D31939" w:rsidRDefault="00D31939" w:rsidP="00D31939">
      <w:pPr>
        <w:rPr>
          <w:rFonts w:ascii="Verdana" w:hAnsi="Verdana"/>
          <w:bCs/>
          <w:sz w:val="24"/>
          <w:szCs w:val="24"/>
        </w:rPr>
      </w:pPr>
      <w:r>
        <w:rPr>
          <w:rFonts w:ascii="Verdana" w:hAnsi="Verdana"/>
          <w:bCs/>
          <w:sz w:val="24"/>
          <w:szCs w:val="24"/>
        </w:rPr>
        <w:t>7% thought it was awful</w:t>
      </w:r>
    </w:p>
    <w:p w14:paraId="59481266" w14:textId="542BE883" w:rsidR="00D31939" w:rsidRPr="009226F3" w:rsidRDefault="00D31939" w:rsidP="00D31939">
      <w:pPr>
        <w:rPr>
          <w:rFonts w:ascii="Verdana" w:hAnsi="Verdana"/>
          <w:bCs/>
          <w:sz w:val="24"/>
          <w:szCs w:val="24"/>
        </w:rPr>
      </w:pPr>
      <w:r>
        <w:rPr>
          <w:rFonts w:ascii="Verdana" w:hAnsi="Verdana"/>
          <w:bCs/>
          <w:sz w:val="24"/>
          <w:szCs w:val="24"/>
        </w:rPr>
        <w:t>0% thought it was the worst imaginable</w:t>
      </w:r>
    </w:p>
    <w:p w14:paraId="4339C6D4" w14:textId="77777777" w:rsidR="00D31939" w:rsidRDefault="00D31939" w:rsidP="00B55D20">
      <w:pPr>
        <w:rPr>
          <w:rFonts w:ascii="Verdana" w:hAnsi="Verdana"/>
          <w:sz w:val="24"/>
          <w:szCs w:val="24"/>
        </w:rPr>
      </w:pPr>
    </w:p>
    <w:p w14:paraId="5B610BF9" w14:textId="77777777" w:rsidR="00D53C02" w:rsidRDefault="00D53C02" w:rsidP="00B55D20">
      <w:pPr>
        <w:rPr>
          <w:rFonts w:ascii="Verdana" w:hAnsi="Verdana"/>
          <w:sz w:val="24"/>
          <w:szCs w:val="24"/>
        </w:rPr>
      </w:pPr>
    </w:p>
    <w:p w14:paraId="608C18F9" w14:textId="76F4E094" w:rsidR="00AE037D" w:rsidRDefault="00DB516E">
      <w:pPr>
        <w:rPr>
          <w:rFonts w:ascii="Verdana" w:hAnsi="Verdana"/>
          <w:b/>
          <w:sz w:val="24"/>
          <w:szCs w:val="24"/>
        </w:rPr>
      </w:pPr>
      <w:r>
        <w:rPr>
          <w:rFonts w:ascii="Verdana" w:hAnsi="Verdana"/>
          <w:b/>
          <w:sz w:val="24"/>
          <w:szCs w:val="24"/>
        </w:rPr>
        <w:t>A</w:t>
      </w:r>
      <w:r w:rsidR="005D499A">
        <w:rPr>
          <w:rFonts w:ascii="Verdana" w:hAnsi="Verdana"/>
          <w:b/>
          <w:sz w:val="24"/>
          <w:szCs w:val="24"/>
        </w:rPr>
        <w:t>8</w:t>
      </w:r>
      <w:r>
        <w:rPr>
          <w:rFonts w:ascii="Verdana" w:hAnsi="Verdana"/>
          <w:b/>
          <w:sz w:val="24"/>
          <w:szCs w:val="24"/>
        </w:rPr>
        <w:t xml:space="preserve">) </w:t>
      </w:r>
      <w:r w:rsidR="005C23EE" w:rsidRPr="00233B57">
        <w:rPr>
          <w:rFonts w:ascii="Verdana" w:hAnsi="Verdana"/>
          <w:b/>
          <w:sz w:val="24"/>
          <w:szCs w:val="24"/>
        </w:rPr>
        <w:t>Qualitative comment</w:t>
      </w:r>
      <w:r w:rsidR="00713207">
        <w:rPr>
          <w:rFonts w:ascii="Verdana" w:hAnsi="Verdana"/>
          <w:b/>
          <w:sz w:val="24"/>
          <w:szCs w:val="24"/>
        </w:rPr>
        <w:t>s</w:t>
      </w:r>
    </w:p>
    <w:p w14:paraId="1030B595" w14:textId="067CF26C" w:rsidR="00A05299" w:rsidRDefault="00A05299">
      <w:pPr>
        <w:rPr>
          <w:rFonts w:ascii="Verdana" w:hAnsi="Verdana"/>
          <w:sz w:val="24"/>
          <w:szCs w:val="24"/>
        </w:rPr>
      </w:pPr>
    </w:p>
    <w:p w14:paraId="026CCEF6" w14:textId="774DAF30" w:rsidR="00424558" w:rsidRDefault="00424558">
      <w:pPr>
        <w:rPr>
          <w:rFonts w:ascii="Verdana" w:hAnsi="Verdana"/>
          <w:sz w:val="24"/>
          <w:szCs w:val="24"/>
        </w:rPr>
      </w:pPr>
      <w:r>
        <w:rPr>
          <w:rFonts w:ascii="Verdana" w:hAnsi="Verdana"/>
          <w:sz w:val="24"/>
          <w:szCs w:val="24"/>
        </w:rPr>
        <w:t>Each of the three questionnaires had separate qualitative questions.</w:t>
      </w:r>
    </w:p>
    <w:p w14:paraId="7A46AB63" w14:textId="0429E4FD" w:rsidR="00424558" w:rsidRDefault="00424558">
      <w:pPr>
        <w:rPr>
          <w:rFonts w:ascii="Verdana" w:hAnsi="Verdana"/>
          <w:sz w:val="24"/>
          <w:szCs w:val="24"/>
        </w:rPr>
      </w:pPr>
    </w:p>
    <w:p w14:paraId="5642604D" w14:textId="00CF4376" w:rsidR="00424558" w:rsidRPr="00424558" w:rsidRDefault="00424558">
      <w:pPr>
        <w:rPr>
          <w:rFonts w:ascii="Verdana" w:hAnsi="Verdana"/>
          <w:b/>
          <w:bCs/>
          <w:sz w:val="24"/>
          <w:szCs w:val="24"/>
        </w:rPr>
      </w:pPr>
      <w:r w:rsidRPr="00424558">
        <w:rPr>
          <w:rFonts w:ascii="Verdana" w:hAnsi="Verdana"/>
          <w:b/>
          <w:bCs/>
          <w:sz w:val="24"/>
          <w:szCs w:val="24"/>
        </w:rPr>
        <w:t>A</w:t>
      </w:r>
      <w:r w:rsidR="005D499A">
        <w:rPr>
          <w:rFonts w:ascii="Verdana" w:hAnsi="Verdana"/>
          <w:b/>
          <w:bCs/>
          <w:sz w:val="24"/>
          <w:szCs w:val="24"/>
        </w:rPr>
        <w:t>8</w:t>
      </w:r>
      <w:r w:rsidR="008A14B9">
        <w:rPr>
          <w:rFonts w:ascii="Verdana" w:hAnsi="Verdana"/>
          <w:b/>
          <w:bCs/>
          <w:sz w:val="24"/>
          <w:szCs w:val="24"/>
        </w:rPr>
        <w:t>-</w:t>
      </w:r>
      <w:r w:rsidRPr="00424558">
        <w:rPr>
          <w:rFonts w:ascii="Verdana" w:hAnsi="Verdana"/>
          <w:b/>
          <w:bCs/>
          <w:sz w:val="24"/>
          <w:szCs w:val="24"/>
        </w:rPr>
        <w:t>1) Academic staff</w:t>
      </w:r>
    </w:p>
    <w:p w14:paraId="69955392" w14:textId="20B40A6B" w:rsidR="00424558" w:rsidRDefault="00424558">
      <w:pPr>
        <w:rPr>
          <w:rFonts w:ascii="Verdana" w:hAnsi="Verdana"/>
          <w:sz w:val="24"/>
          <w:szCs w:val="24"/>
        </w:rPr>
      </w:pPr>
    </w:p>
    <w:p w14:paraId="1386CC05" w14:textId="1A5DC1D0" w:rsidR="00424558" w:rsidRDefault="00424558">
      <w:pPr>
        <w:rPr>
          <w:rFonts w:ascii="Verdana" w:hAnsi="Verdana"/>
          <w:i/>
          <w:iCs/>
          <w:sz w:val="24"/>
          <w:szCs w:val="24"/>
        </w:rPr>
      </w:pPr>
      <w:r w:rsidRPr="0031034D">
        <w:rPr>
          <w:rFonts w:ascii="Verdana" w:hAnsi="Verdana"/>
          <w:i/>
          <w:iCs/>
          <w:sz w:val="24"/>
          <w:szCs w:val="24"/>
        </w:rPr>
        <w:t>A</w:t>
      </w:r>
      <w:r w:rsidR="00457E41">
        <w:rPr>
          <w:rFonts w:ascii="Verdana" w:hAnsi="Verdana"/>
          <w:i/>
          <w:iCs/>
          <w:sz w:val="24"/>
          <w:szCs w:val="24"/>
        </w:rPr>
        <w:t>8</w:t>
      </w:r>
      <w:r w:rsidR="008A14B9">
        <w:rPr>
          <w:rFonts w:ascii="Verdana" w:hAnsi="Verdana"/>
          <w:i/>
          <w:iCs/>
          <w:sz w:val="24"/>
          <w:szCs w:val="24"/>
        </w:rPr>
        <w:t>-</w:t>
      </w:r>
      <w:r w:rsidRPr="0031034D">
        <w:rPr>
          <w:rFonts w:ascii="Verdana" w:hAnsi="Verdana"/>
          <w:i/>
          <w:iCs/>
          <w:sz w:val="24"/>
          <w:szCs w:val="24"/>
        </w:rPr>
        <w:t xml:space="preserve">1A) </w:t>
      </w:r>
      <w:r w:rsidR="00731CEC" w:rsidRPr="00731CEC">
        <w:rPr>
          <w:rFonts w:ascii="Verdana" w:hAnsi="Verdana"/>
          <w:i/>
          <w:iCs/>
          <w:sz w:val="24"/>
          <w:szCs w:val="24"/>
        </w:rPr>
        <w:t>To help you to teach effectively online, what one thing should we do?</w:t>
      </w:r>
    </w:p>
    <w:p w14:paraId="39E25302" w14:textId="3A973404" w:rsidR="00C047C1" w:rsidRDefault="00C047C1">
      <w:pPr>
        <w:rPr>
          <w:rFonts w:ascii="Verdana" w:hAnsi="Verdana"/>
          <w:i/>
          <w:iCs/>
          <w:sz w:val="24"/>
          <w:szCs w:val="24"/>
        </w:rPr>
      </w:pPr>
    </w:p>
    <w:p w14:paraId="55B35172" w14:textId="1BBBB10F" w:rsidR="00C047C1" w:rsidRPr="00C047C1" w:rsidRDefault="00C047C1">
      <w:pPr>
        <w:rPr>
          <w:rFonts w:ascii="Verdana" w:hAnsi="Verdana"/>
          <w:sz w:val="24"/>
          <w:szCs w:val="24"/>
        </w:rPr>
      </w:pPr>
      <w:r w:rsidRPr="00C047C1">
        <w:rPr>
          <w:rFonts w:ascii="Verdana" w:hAnsi="Verdana"/>
          <w:sz w:val="24"/>
          <w:szCs w:val="24"/>
        </w:rPr>
        <w:t xml:space="preserve">30 staff mentioned improved / enhanced </w:t>
      </w:r>
      <w:r>
        <w:rPr>
          <w:rFonts w:ascii="Verdana" w:hAnsi="Verdana"/>
          <w:sz w:val="24"/>
          <w:szCs w:val="24"/>
        </w:rPr>
        <w:t xml:space="preserve">training and technology /IT </w:t>
      </w:r>
      <w:r w:rsidRPr="00C047C1">
        <w:rPr>
          <w:rFonts w:ascii="Verdana" w:hAnsi="Verdana"/>
          <w:sz w:val="24"/>
          <w:szCs w:val="24"/>
        </w:rPr>
        <w:t>support</w:t>
      </w:r>
      <w:r>
        <w:rPr>
          <w:rFonts w:ascii="Verdana" w:hAnsi="Verdana"/>
          <w:sz w:val="24"/>
          <w:szCs w:val="24"/>
        </w:rPr>
        <w:t>.</w:t>
      </w:r>
      <w:r w:rsidR="00F80494">
        <w:rPr>
          <w:rFonts w:ascii="Verdana" w:hAnsi="Verdana"/>
          <w:sz w:val="24"/>
          <w:szCs w:val="24"/>
        </w:rPr>
        <w:t xml:space="preserve"> 13 mentioned software related issues which can be picked up by relevant teams. 6 mentioned the need for more time in their workload allocation.</w:t>
      </w:r>
    </w:p>
    <w:p w14:paraId="4B1543F4" w14:textId="09DCCEBF" w:rsidR="00424558" w:rsidRDefault="00424558">
      <w:pPr>
        <w:rPr>
          <w:rFonts w:ascii="Verdana" w:hAnsi="Verdana"/>
          <w:sz w:val="24"/>
          <w:szCs w:val="24"/>
        </w:rPr>
      </w:pPr>
    </w:p>
    <w:p w14:paraId="76F42676" w14:textId="696DE391" w:rsidR="00424558" w:rsidRDefault="00424558">
      <w:pPr>
        <w:rPr>
          <w:rFonts w:ascii="Verdana" w:hAnsi="Verdana"/>
          <w:i/>
          <w:iCs/>
          <w:sz w:val="24"/>
          <w:szCs w:val="24"/>
        </w:rPr>
      </w:pPr>
      <w:r w:rsidRPr="0031034D">
        <w:rPr>
          <w:rFonts w:ascii="Verdana" w:hAnsi="Verdana"/>
          <w:i/>
          <w:iCs/>
          <w:sz w:val="24"/>
          <w:szCs w:val="24"/>
        </w:rPr>
        <w:t>A</w:t>
      </w:r>
      <w:r w:rsidR="00457E41">
        <w:rPr>
          <w:rFonts w:ascii="Verdana" w:hAnsi="Verdana"/>
          <w:i/>
          <w:iCs/>
          <w:sz w:val="24"/>
          <w:szCs w:val="24"/>
        </w:rPr>
        <w:t>8</w:t>
      </w:r>
      <w:r w:rsidR="008A14B9">
        <w:rPr>
          <w:rFonts w:ascii="Verdana" w:hAnsi="Verdana"/>
          <w:i/>
          <w:iCs/>
          <w:sz w:val="24"/>
          <w:szCs w:val="24"/>
        </w:rPr>
        <w:t>-</w:t>
      </w:r>
      <w:r w:rsidRPr="0031034D">
        <w:rPr>
          <w:rFonts w:ascii="Verdana" w:hAnsi="Verdana"/>
          <w:i/>
          <w:iCs/>
          <w:sz w:val="24"/>
          <w:szCs w:val="24"/>
        </w:rPr>
        <w:t xml:space="preserve">1B) </w:t>
      </w:r>
      <w:r w:rsidR="00731CEC" w:rsidRPr="00731CEC">
        <w:rPr>
          <w:rFonts w:ascii="Verdana" w:hAnsi="Verdana"/>
          <w:i/>
          <w:iCs/>
          <w:sz w:val="24"/>
          <w:szCs w:val="24"/>
        </w:rPr>
        <w:t>What aspect of teaching online, if any, is most negative for you?</w:t>
      </w:r>
    </w:p>
    <w:p w14:paraId="0E6FDA74" w14:textId="402F7D88" w:rsidR="00F80494" w:rsidRDefault="00F80494">
      <w:pPr>
        <w:rPr>
          <w:rFonts w:ascii="Verdana" w:hAnsi="Verdana"/>
          <w:i/>
          <w:iCs/>
          <w:sz w:val="24"/>
          <w:szCs w:val="24"/>
        </w:rPr>
      </w:pPr>
    </w:p>
    <w:p w14:paraId="78EFAE48" w14:textId="5CE76651" w:rsidR="00B10318" w:rsidRDefault="00B10318">
      <w:pPr>
        <w:rPr>
          <w:rFonts w:ascii="Verdana" w:hAnsi="Verdana"/>
          <w:sz w:val="24"/>
          <w:szCs w:val="24"/>
        </w:rPr>
      </w:pPr>
      <w:r w:rsidRPr="00B10318">
        <w:rPr>
          <w:rFonts w:ascii="Verdana" w:hAnsi="Verdana"/>
          <w:sz w:val="24"/>
          <w:szCs w:val="24"/>
        </w:rPr>
        <w:t>56 staff mentioned engagement issues</w:t>
      </w:r>
      <w:r>
        <w:rPr>
          <w:rFonts w:ascii="Verdana" w:hAnsi="Verdana"/>
          <w:sz w:val="24"/>
          <w:szCs w:val="24"/>
        </w:rPr>
        <w:t>:</w:t>
      </w:r>
    </w:p>
    <w:p w14:paraId="1879B7C5" w14:textId="108BD0D1" w:rsidR="00B10318" w:rsidRDefault="00B10318">
      <w:pPr>
        <w:rPr>
          <w:rFonts w:ascii="Verdana" w:hAnsi="Verdana"/>
          <w:sz w:val="24"/>
          <w:szCs w:val="24"/>
        </w:rPr>
      </w:pPr>
    </w:p>
    <w:tbl>
      <w:tblPr>
        <w:tblStyle w:val="TableGrid"/>
        <w:tblW w:w="0" w:type="auto"/>
        <w:tblLook w:val="04A0" w:firstRow="1" w:lastRow="0" w:firstColumn="1" w:lastColumn="0" w:noHBand="0" w:noVBand="1"/>
      </w:tblPr>
      <w:tblGrid>
        <w:gridCol w:w="9350"/>
      </w:tblGrid>
      <w:tr w:rsidR="00B10318" w14:paraId="2A11B312" w14:textId="77777777" w:rsidTr="00B10318">
        <w:tc>
          <w:tcPr>
            <w:tcW w:w="9350" w:type="dxa"/>
          </w:tcPr>
          <w:p w14:paraId="039FF1F3" w14:textId="2F8201BC" w:rsidR="00B10318" w:rsidRDefault="00B10318">
            <w:pPr>
              <w:rPr>
                <w:rFonts w:ascii="Verdana" w:hAnsi="Verdana"/>
                <w:sz w:val="24"/>
                <w:szCs w:val="24"/>
              </w:rPr>
            </w:pPr>
            <w:r>
              <w:rPr>
                <w:rFonts w:ascii="Verdana" w:hAnsi="Verdana"/>
                <w:sz w:val="24"/>
                <w:szCs w:val="24"/>
              </w:rPr>
              <w:t>“</w:t>
            </w:r>
            <w:r w:rsidRPr="00B10318">
              <w:rPr>
                <w:rFonts w:ascii="Verdana" w:hAnsi="Verdana"/>
                <w:sz w:val="24"/>
                <w:szCs w:val="24"/>
              </w:rPr>
              <w:t xml:space="preserve">Lack of engagement from students and not knowing if they are </w:t>
            </w:r>
            <w:proofErr w:type="gramStart"/>
            <w:r w:rsidRPr="00B10318">
              <w:rPr>
                <w:rFonts w:ascii="Verdana" w:hAnsi="Verdana"/>
                <w:sz w:val="24"/>
                <w:szCs w:val="24"/>
              </w:rPr>
              <w:t>actually listening/paying</w:t>
            </w:r>
            <w:proofErr w:type="gramEnd"/>
            <w:r w:rsidRPr="00B10318">
              <w:rPr>
                <w:rFonts w:ascii="Verdana" w:hAnsi="Verdana"/>
                <w:sz w:val="24"/>
                <w:szCs w:val="24"/>
              </w:rPr>
              <w:t xml:space="preserve"> attention. Lack of engagement because they do not wish to turn on cameras/microphones </w:t>
            </w:r>
            <w:proofErr w:type="gramStart"/>
            <w:r w:rsidRPr="00B10318">
              <w:rPr>
                <w:rFonts w:ascii="Verdana" w:hAnsi="Verdana"/>
                <w:sz w:val="24"/>
                <w:szCs w:val="24"/>
              </w:rPr>
              <w:t>and also</w:t>
            </w:r>
            <w:proofErr w:type="gramEnd"/>
            <w:r w:rsidRPr="00B10318">
              <w:rPr>
                <w:rFonts w:ascii="Verdana" w:hAnsi="Verdana"/>
                <w:sz w:val="24"/>
                <w:szCs w:val="24"/>
              </w:rPr>
              <w:t xml:space="preserve"> poor </w:t>
            </w:r>
            <w:proofErr w:type="spellStart"/>
            <w:r w:rsidRPr="00B10318">
              <w:rPr>
                <w:rFonts w:ascii="Verdana" w:hAnsi="Verdana"/>
                <w:sz w:val="24"/>
                <w:szCs w:val="24"/>
              </w:rPr>
              <w:t>wifi</w:t>
            </w:r>
            <w:proofErr w:type="spellEnd"/>
            <w:r w:rsidRPr="00B10318">
              <w:rPr>
                <w:rFonts w:ascii="Verdana" w:hAnsi="Verdana"/>
                <w:sz w:val="24"/>
                <w:szCs w:val="24"/>
              </w:rPr>
              <w:t xml:space="preserve"> connection their end causes issues.</w:t>
            </w:r>
            <w:r>
              <w:rPr>
                <w:rFonts w:ascii="Verdana" w:hAnsi="Verdana"/>
                <w:sz w:val="24"/>
                <w:szCs w:val="24"/>
              </w:rPr>
              <w:t>” Tutor response.</w:t>
            </w:r>
          </w:p>
        </w:tc>
      </w:tr>
    </w:tbl>
    <w:p w14:paraId="5ED6AA01" w14:textId="2989666F" w:rsidR="00B10318" w:rsidRDefault="00B10318">
      <w:pPr>
        <w:rPr>
          <w:rFonts w:ascii="Verdana" w:hAnsi="Verdana"/>
          <w:sz w:val="24"/>
          <w:szCs w:val="24"/>
        </w:rPr>
      </w:pPr>
    </w:p>
    <w:p w14:paraId="172B81B3" w14:textId="6305896A" w:rsidR="00B10318" w:rsidRPr="00B10318" w:rsidRDefault="00B10318">
      <w:pPr>
        <w:rPr>
          <w:rFonts w:ascii="Verdana" w:hAnsi="Verdana"/>
          <w:sz w:val="24"/>
          <w:szCs w:val="24"/>
        </w:rPr>
      </w:pPr>
      <w:r>
        <w:rPr>
          <w:rFonts w:ascii="Verdana" w:hAnsi="Verdana"/>
          <w:sz w:val="24"/>
          <w:szCs w:val="24"/>
        </w:rPr>
        <w:t xml:space="preserve">11 staff mentioned connectivity issues such as </w:t>
      </w:r>
      <w:proofErr w:type="spellStart"/>
      <w:r>
        <w:rPr>
          <w:rFonts w:ascii="Verdana" w:hAnsi="Verdana"/>
          <w:sz w:val="24"/>
          <w:szCs w:val="24"/>
        </w:rPr>
        <w:t>Wifi</w:t>
      </w:r>
      <w:proofErr w:type="spellEnd"/>
      <w:r>
        <w:rPr>
          <w:rFonts w:ascii="Verdana" w:hAnsi="Verdana"/>
          <w:sz w:val="24"/>
          <w:szCs w:val="24"/>
        </w:rPr>
        <w:t>.</w:t>
      </w:r>
    </w:p>
    <w:p w14:paraId="1238684C" w14:textId="2DF78B1F" w:rsidR="0031034D" w:rsidRDefault="0031034D">
      <w:pPr>
        <w:rPr>
          <w:rFonts w:ascii="Verdana" w:hAnsi="Verdana"/>
          <w:sz w:val="24"/>
          <w:szCs w:val="24"/>
        </w:rPr>
      </w:pPr>
    </w:p>
    <w:p w14:paraId="648E9227" w14:textId="610A5025" w:rsidR="00731CEC" w:rsidRDefault="00731CEC" w:rsidP="00731CEC">
      <w:pPr>
        <w:rPr>
          <w:rFonts w:ascii="Verdana" w:hAnsi="Verdana"/>
          <w:i/>
          <w:iCs/>
          <w:sz w:val="24"/>
          <w:szCs w:val="24"/>
        </w:rPr>
      </w:pPr>
      <w:r w:rsidRPr="0031034D">
        <w:rPr>
          <w:rFonts w:ascii="Verdana" w:hAnsi="Verdana"/>
          <w:i/>
          <w:iCs/>
          <w:sz w:val="24"/>
          <w:szCs w:val="24"/>
        </w:rPr>
        <w:t>A</w:t>
      </w:r>
      <w:r w:rsidR="00457E41">
        <w:rPr>
          <w:rFonts w:ascii="Verdana" w:hAnsi="Verdana"/>
          <w:i/>
          <w:iCs/>
          <w:sz w:val="24"/>
          <w:szCs w:val="24"/>
        </w:rPr>
        <w:t>8</w:t>
      </w:r>
      <w:r>
        <w:rPr>
          <w:rFonts w:ascii="Verdana" w:hAnsi="Verdana"/>
          <w:i/>
          <w:iCs/>
          <w:sz w:val="24"/>
          <w:szCs w:val="24"/>
        </w:rPr>
        <w:t>-</w:t>
      </w:r>
      <w:r w:rsidRPr="0031034D">
        <w:rPr>
          <w:rFonts w:ascii="Verdana" w:hAnsi="Verdana"/>
          <w:i/>
          <w:iCs/>
          <w:sz w:val="24"/>
          <w:szCs w:val="24"/>
        </w:rPr>
        <w:t>1</w:t>
      </w:r>
      <w:r>
        <w:rPr>
          <w:rFonts w:ascii="Verdana" w:hAnsi="Verdana"/>
          <w:i/>
          <w:iCs/>
          <w:sz w:val="24"/>
          <w:szCs w:val="24"/>
        </w:rPr>
        <w:t>C</w:t>
      </w:r>
      <w:r w:rsidRPr="0031034D">
        <w:rPr>
          <w:rFonts w:ascii="Verdana" w:hAnsi="Verdana"/>
          <w:i/>
          <w:iCs/>
          <w:sz w:val="24"/>
          <w:szCs w:val="24"/>
        </w:rPr>
        <w:t xml:space="preserve">) </w:t>
      </w:r>
      <w:r w:rsidRPr="00731CEC">
        <w:rPr>
          <w:rFonts w:ascii="Verdana" w:hAnsi="Verdana"/>
          <w:i/>
          <w:iCs/>
          <w:sz w:val="24"/>
          <w:szCs w:val="24"/>
        </w:rPr>
        <w:t>What aspect of teaching online, if any, is most positive for you?</w:t>
      </w:r>
    </w:p>
    <w:p w14:paraId="49EC4B95" w14:textId="091C7836" w:rsidR="00B10318" w:rsidRDefault="00B10318" w:rsidP="00731CEC">
      <w:pPr>
        <w:rPr>
          <w:rFonts w:ascii="Verdana" w:hAnsi="Verdana"/>
          <w:i/>
          <w:iCs/>
          <w:sz w:val="24"/>
          <w:szCs w:val="24"/>
        </w:rPr>
      </w:pPr>
    </w:p>
    <w:p w14:paraId="243C645E" w14:textId="783A3347" w:rsidR="00B10318" w:rsidRDefault="00B10318" w:rsidP="00731CEC">
      <w:pPr>
        <w:rPr>
          <w:rFonts w:ascii="Verdana" w:hAnsi="Verdana"/>
          <w:sz w:val="24"/>
          <w:szCs w:val="24"/>
        </w:rPr>
      </w:pPr>
      <w:r>
        <w:rPr>
          <w:rFonts w:ascii="Verdana" w:hAnsi="Verdana"/>
          <w:sz w:val="24"/>
          <w:szCs w:val="24"/>
        </w:rPr>
        <w:t>52 staff mentioned improved flexibility:</w:t>
      </w:r>
    </w:p>
    <w:p w14:paraId="6BCE1ACF" w14:textId="344D19A7" w:rsidR="00B10318" w:rsidRDefault="00B10318" w:rsidP="00731CEC">
      <w:pPr>
        <w:rPr>
          <w:rFonts w:ascii="Verdana" w:hAnsi="Verdana"/>
          <w:sz w:val="24"/>
          <w:szCs w:val="24"/>
        </w:rPr>
      </w:pPr>
    </w:p>
    <w:tbl>
      <w:tblPr>
        <w:tblStyle w:val="TableGrid"/>
        <w:tblW w:w="0" w:type="auto"/>
        <w:tblLook w:val="04A0" w:firstRow="1" w:lastRow="0" w:firstColumn="1" w:lastColumn="0" w:noHBand="0" w:noVBand="1"/>
      </w:tblPr>
      <w:tblGrid>
        <w:gridCol w:w="9350"/>
      </w:tblGrid>
      <w:tr w:rsidR="00B10318" w14:paraId="439CE393" w14:textId="77777777" w:rsidTr="00B10318">
        <w:tc>
          <w:tcPr>
            <w:tcW w:w="9350" w:type="dxa"/>
          </w:tcPr>
          <w:p w14:paraId="2AC4311D" w14:textId="13561D3E" w:rsidR="00B10318" w:rsidRDefault="00B10318" w:rsidP="00731CEC">
            <w:pPr>
              <w:rPr>
                <w:rFonts w:ascii="Verdana" w:hAnsi="Verdana"/>
                <w:sz w:val="24"/>
                <w:szCs w:val="24"/>
              </w:rPr>
            </w:pPr>
            <w:r>
              <w:rPr>
                <w:rFonts w:ascii="Verdana" w:hAnsi="Verdana"/>
                <w:sz w:val="24"/>
                <w:szCs w:val="24"/>
              </w:rPr>
              <w:t>“</w:t>
            </w:r>
            <w:r w:rsidRPr="00B10318">
              <w:rPr>
                <w:rFonts w:ascii="Verdana" w:hAnsi="Verdana"/>
                <w:sz w:val="24"/>
                <w:szCs w:val="24"/>
              </w:rPr>
              <w:t xml:space="preserve">Personally convenient, don't have to </w:t>
            </w:r>
            <w:r w:rsidR="002F7455" w:rsidRPr="00B10318">
              <w:rPr>
                <w:rFonts w:ascii="Verdana" w:hAnsi="Verdana"/>
                <w:sz w:val="24"/>
                <w:szCs w:val="24"/>
              </w:rPr>
              <w:t>commute</w:t>
            </w:r>
            <w:r w:rsidR="002F7455">
              <w:rPr>
                <w:rFonts w:ascii="Verdana" w:hAnsi="Verdana"/>
                <w:sz w:val="24"/>
                <w:szCs w:val="24"/>
              </w:rPr>
              <w:t>.</w:t>
            </w:r>
            <w:r w:rsidR="002F7455" w:rsidRPr="00B10318">
              <w:rPr>
                <w:rFonts w:ascii="Verdana" w:hAnsi="Verdana"/>
                <w:sz w:val="24"/>
                <w:szCs w:val="24"/>
              </w:rPr>
              <w:t xml:space="preserve"> Pre</w:t>
            </w:r>
            <w:r w:rsidRPr="00B10318">
              <w:rPr>
                <w:rFonts w:ascii="Verdana" w:hAnsi="Verdana"/>
                <w:sz w:val="24"/>
                <w:szCs w:val="24"/>
              </w:rPr>
              <w:t>-recorded lectures support students learning as they can go back over them in more detail than simply having lecture notes posted online</w:t>
            </w:r>
            <w:r>
              <w:rPr>
                <w:rFonts w:ascii="Verdana" w:hAnsi="Verdana"/>
                <w:sz w:val="24"/>
                <w:szCs w:val="24"/>
              </w:rPr>
              <w:t>” Tutor response.</w:t>
            </w:r>
          </w:p>
        </w:tc>
      </w:tr>
    </w:tbl>
    <w:p w14:paraId="0CDDE88C" w14:textId="29C8467F" w:rsidR="00B10318" w:rsidRDefault="00B10318" w:rsidP="00731CEC">
      <w:pPr>
        <w:rPr>
          <w:rFonts w:ascii="Verdana" w:hAnsi="Verdana"/>
          <w:sz w:val="24"/>
          <w:szCs w:val="24"/>
        </w:rPr>
      </w:pPr>
    </w:p>
    <w:p w14:paraId="03454796" w14:textId="7FC4B630" w:rsidR="002F7455" w:rsidRDefault="002F7455" w:rsidP="00731CEC">
      <w:pPr>
        <w:rPr>
          <w:rFonts w:ascii="Verdana" w:hAnsi="Verdana"/>
          <w:sz w:val="24"/>
          <w:szCs w:val="24"/>
        </w:rPr>
      </w:pPr>
      <w:r>
        <w:rPr>
          <w:rFonts w:ascii="Verdana" w:hAnsi="Verdana"/>
          <w:sz w:val="24"/>
          <w:szCs w:val="24"/>
        </w:rPr>
        <w:t>13 mentioned design benefits:</w:t>
      </w:r>
    </w:p>
    <w:p w14:paraId="388E4F31" w14:textId="4680D91A" w:rsidR="002F7455" w:rsidRDefault="002F7455" w:rsidP="00731CEC">
      <w:pPr>
        <w:rPr>
          <w:rFonts w:ascii="Verdana" w:hAnsi="Verdana"/>
          <w:sz w:val="24"/>
          <w:szCs w:val="24"/>
        </w:rPr>
      </w:pPr>
    </w:p>
    <w:tbl>
      <w:tblPr>
        <w:tblStyle w:val="TableGrid"/>
        <w:tblW w:w="0" w:type="auto"/>
        <w:tblLook w:val="04A0" w:firstRow="1" w:lastRow="0" w:firstColumn="1" w:lastColumn="0" w:noHBand="0" w:noVBand="1"/>
      </w:tblPr>
      <w:tblGrid>
        <w:gridCol w:w="9350"/>
      </w:tblGrid>
      <w:tr w:rsidR="002F7455" w14:paraId="3726B2B3" w14:textId="77777777" w:rsidTr="002F7455">
        <w:tc>
          <w:tcPr>
            <w:tcW w:w="9350" w:type="dxa"/>
          </w:tcPr>
          <w:p w14:paraId="57A384B3" w14:textId="3EB668DF" w:rsidR="002F7455" w:rsidRDefault="002F7455" w:rsidP="00731CEC">
            <w:pPr>
              <w:rPr>
                <w:rFonts w:ascii="Verdana" w:hAnsi="Verdana"/>
                <w:sz w:val="24"/>
                <w:szCs w:val="24"/>
              </w:rPr>
            </w:pPr>
            <w:r>
              <w:rPr>
                <w:rFonts w:ascii="Verdana" w:hAnsi="Verdana"/>
                <w:sz w:val="24"/>
                <w:szCs w:val="24"/>
              </w:rPr>
              <w:t>“</w:t>
            </w:r>
            <w:r w:rsidRPr="002F7455">
              <w:rPr>
                <w:rFonts w:ascii="Verdana" w:hAnsi="Verdana"/>
                <w:sz w:val="24"/>
                <w:szCs w:val="24"/>
              </w:rPr>
              <w:t>Being able to use other digital tools more easily blended into the sessions and use of feedback via chat functions for example</w:t>
            </w:r>
            <w:r>
              <w:rPr>
                <w:rFonts w:ascii="Verdana" w:hAnsi="Verdana"/>
                <w:sz w:val="24"/>
                <w:szCs w:val="24"/>
              </w:rPr>
              <w:t>” Tutor response.</w:t>
            </w:r>
          </w:p>
        </w:tc>
      </w:tr>
    </w:tbl>
    <w:p w14:paraId="58158D2A" w14:textId="77777777" w:rsidR="002F7455" w:rsidRPr="00B10318" w:rsidRDefault="002F7455" w:rsidP="00731CEC">
      <w:pPr>
        <w:rPr>
          <w:rFonts w:ascii="Verdana" w:hAnsi="Verdana"/>
          <w:sz w:val="24"/>
          <w:szCs w:val="24"/>
        </w:rPr>
      </w:pPr>
    </w:p>
    <w:p w14:paraId="1384FFD4" w14:textId="705719B1" w:rsidR="00731CEC" w:rsidRDefault="00731CEC" w:rsidP="00731CEC">
      <w:pPr>
        <w:rPr>
          <w:rFonts w:ascii="Verdana" w:hAnsi="Verdana"/>
          <w:i/>
          <w:iCs/>
          <w:sz w:val="24"/>
          <w:szCs w:val="24"/>
        </w:rPr>
      </w:pPr>
    </w:p>
    <w:p w14:paraId="5881858C" w14:textId="2C06A4A5" w:rsidR="00731CEC" w:rsidRDefault="00731CEC" w:rsidP="00731CEC">
      <w:pPr>
        <w:rPr>
          <w:rFonts w:ascii="Verdana" w:hAnsi="Verdana"/>
          <w:i/>
          <w:iCs/>
          <w:sz w:val="24"/>
          <w:szCs w:val="24"/>
        </w:rPr>
      </w:pPr>
      <w:r w:rsidRPr="0031034D">
        <w:rPr>
          <w:rFonts w:ascii="Verdana" w:hAnsi="Verdana"/>
          <w:i/>
          <w:iCs/>
          <w:sz w:val="24"/>
          <w:szCs w:val="24"/>
        </w:rPr>
        <w:t>A</w:t>
      </w:r>
      <w:r w:rsidR="00457E41">
        <w:rPr>
          <w:rFonts w:ascii="Verdana" w:hAnsi="Verdana"/>
          <w:i/>
          <w:iCs/>
          <w:sz w:val="24"/>
          <w:szCs w:val="24"/>
        </w:rPr>
        <w:t>8</w:t>
      </w:r>
      <w:r>
        <w:rPr>
          <w:rFonts w:ascii="Verdana" w:hAnsi="Verdana"/>
          <w:i/>
          <w:iCs/>
          <w:sz w:val="24"/>
          <w:szCs w:val="24"/>
        </w:rPr>
        <w:t>-</w:t>
      </w:r>
      <w:r w:rsidRPr="0031034D">
        <w:rPr>
          <w:rFonts w:ascii="Verdana" w:hAnsi="Verdana"/>
          <w:i/>
          <w:iCs/>
          <w:sz w:val="24"/>
          <w:szCs w:val="24"/>
        </w:rPr>
        <w:t>1</w:t>
      </w:r>
      <w:r>
        <w:rPr>
          <w:rFonts w:ascii="Verdana" w:hAnsi="Verdana"/>
          <w:i/>
          <w:iCs/>
          <w:sz w:val="24"/>
          <w:szCs w:val="24"/>
        </w:rPr>
        <w:t>D</w:t>
      </w:r>
      <w:r w:rsidRPr="0031034D">
        <w:rPr>
          <w:rFonts w:ascii="Verdana" w:hAnsi="Verdana"/>
          <w:i/>
          <w:iCs/>
          <w:sz w:val="24"/>
          <w:szCs w:val="24"/>
        </w:rPr>
        <w:t xml:space="preserve">) </w:t>
      </w:r>
      <w:r w:rsidRPr="00731CEC">
        <w:rPr>
          <w:rFonts w:ascii="Verdana" w:hAnsi="Verdana"/>
          <w:i/>
          <w:iCs/>
          <w:sz w:val="24"/>
          <w:szCs w:val="24"/>
        </w:rPr>
        <w:t xml:space="preserve">Please give an example of a digital tool or app you find </w:t>
      </w:r>
      <w:proofErr w:type="gramStart"/>
      <w:r w:rsidRPr="00731CEC">
        <w:rPr>
          <w:rFonts w:ascii="Verdana" w:hAnsi="Verdana"/>
          <w:i/>
          <w:iCs/>
          <w:sz w:val="24"/>
          <w:szCs w:val="24"/>
        </w:rPr>
        <w:t>really useful</w:t>
      </w:r>
      <w:proofErr w:type="gramEnd"/>
      <w:r w:rsidRPr="00731CEC">
        <w:rPr>
          <w:rFonts w:ascii="Verdana" w:hAnsi="Verdana"/>
          <w:i/>
          <w:iCs/>
          <w:sz w:val="24"/>
          <w:szCs w:val="24"/>
        </w:rPr>
        <w:t xml:space="preserve"> for teaching</w:t>
      </w:r>
    </w:p>
    <w:p w14:paraId="4580A253" w14:textId="72E030E0" w:rsidR="00731CEC" w:rsidRDefault="00731CEC" w:rsidP="00731CEC">
      <w:pPr>
        <w:rPr>
          <w:rFonts w:ascii="Verdana" w:hAnsi="Verdana"/>
          <w:i/>
          <w:iCs/>
          <w:sz w:val="24"/>
          <w:szCs w:val="24"/>
        </w:rPr>
      </w:pPr>
    </w:p>
    <w:p w14:paraId="1DC002B4" w14:textId="3A7EEC0C" w:rsidR="00731CEC" w:rsidRDefault="00731CEC" w:rsidP="00731CEC">
      <w:pPr>
        <w:rPr>
          <w:rFonts w:ascii="Verdana" w:hAnsi="Verdana"/>
          <w:sz w:val="24"/>
          <w:szCs w:val="24"/>
        </w:rPr>
      </w:pPr>
      <w:r>
        <w:rPr>
          <w:rFonts w:ascii="Verdana" w:hAnsi="Verdana"/>
          <w:sz w:val="24"/>
          <w:szCs w:val="24"/>
        </w:rPr>
        <w:t>This is presented in the following Wordle, larger text items were mentioned by more staff:</w:t>
      </w:r>
    </w:p>
    <w:p w14:paraId="32324B6C" w14:textId="6D153C71" w:rsidR="00731CEC" w:rsidRDefault="00731CEC" w:rsidP="00731CEC">
      <w:pPr>
        <w:rPr>
          <w:rFonts w:ascii="Verdana" w:hAnsi="Verdana"/>
          <w:sz w:val="24"/>
          <w:szCs w:val="24"/>
        </w:rPr>
      </w:pPr>
    </w:p>
    <w:p w14:paraId="62BCBF26" w14:textId="0C0F4088" w:rsidR="00C047C1" w:rsidRPr="00731CEC" w:rsidRDefault="00C047C1" w:rsidP="00C047C1">
      <w:pPr>
        <w:jc w:val="center"/>
        <w:rPr>
          <w:rFonts w:ascii="Verdana" w:hAnsi="Verdana"/>
          <w:sz w:val="24"/>
          <w:szCs w:val="24"/>
        </w:rPr>
      </w:pPr>
      <w:r>
        <w:rPr>
          <w:noProof/>
        </w:rPr>
        <w:drawing>
          <wp:inline distT="0" distB="0" distL="0" distR="0" wp14:anchorId="402B4A3F" wp14:editId="5A36DAB5">
            <wp:extent cx="3210180" cy="1800239"/>
            <wp:effectExtent l="0" t="0" r="9525" b="0"/>
            <wp:docPr id="2" name="Picture 1" descr="Wordcloud which shows the range of apps that staff found the most useful. Padlet was the most popular.">
              <a:extLst xmlns:a="http://schemas.openxmlformats.org/drawingml/2006/main">
                <a:ext uri="{FF2B5EF4-FFF2-40B4-BE49-F238E27FC236}">
                  <a16:creationId xmlns:a16="http://schemas.microsoft.com/office/drawing/2014/main" id="{6E80F568-160C-4D11-B001-D9AC58ED71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Wordcloud which shows the range of apps that staff found the most useful. Padlet was the most popular.">
                      <a:extLst>
                        <a:ext uri="{FF2B5EF4-FFF2-40B4-BE49-F238E27FC236}">
                          <a16:creationId xmlns:a16="http://schemas.microsoft.com/office/drawing/2014/main" id="{6E80F568-160C-4D11-B001-D9AC58ED7179}"/>
                        </a:ext>
                      </a:extLst>
                    </pic:cNvPr>
                    <pic:cNvPicPr>
                      <a:picLocks noChangeAspect="1"/>
                    </pic:cNvPicPr>
                  </pic:nvPicPr>
                  <pic:blipFill>
                    <a:blip r:embed="rId9"/>
                    <a:stretch>
                      <a:fillRect/>
                    </a:stretch>
                  </pic:blipFill>
                  <pic:spPr>
                    <a:xfrm>
                      <a:off x="0" y="0"/>
                      <a:ext cx="3233164" cy="1813128"/>
                    </a:xfrm>
                    <a:prstGeom prst="rect">
                      <a:avLst/>
                    </a:prstGeom>
                  </pic:spPr>
                </pic:pic>
              </a:graphicData>
            </a:graphic>
          </wp:inline>
        </w:drawing>
      </w:r>
    </w:p>
    <w:p w14:paraId="2E55F5F2" w14:textId="32C8FF36" w:rsidR="00E47469" w:rsidRDefault="00E47469">
      <w:pPr>
        <w:rPr>
          <w:rFonts w:ascii="Verdana" w:hAnsi="Verdana"/>
          <w:sz w:val="24"/>
          <w:szCs w:val="24"/>
        </w:rPr>
      </w:pPr>
    </w:p>
    <w:p w14:paraId="63F37A3B" w14:textId="5F5B5BEC" w:rsidR="00E47469" w:rsidRPr="00E47469" w:rsidRDefault="00E47469">
      <w:pPr>
        <w:rPr>
          <w:rFonts w:ascii="Verdana" w:hAnsi="Verdana"/>
          <w:b/>
          <w:bCs/>
          <w:sz w:val="24"/>
          <w:szCs w:val="24"/>
        </w:rPr>
      </w:pPr>
      <w:r w:rsidRPr="00E47469">
        <w:rPr>
          <w:rFonts w:ascii="Verdana" w:hAnsi="Verdana"/>
          <w:b/>
          <w:bCs/>
          <w:sz w:val="24"/>
          <w:szCs w:val="24"/>
        </w:rPr>
        <w:t>A</w:t>
      </w:r>
      <w:r w:rsidR="00457E41">
        <w:rPr>
          <w:rFonts w:ascii="Verdana" w:hAnsi="Verdana"/>
          <w:b/>
          <w:bCs/>
          <w:sz w:val="24"/>
          <w:szCs w:val="24"/>
        </w:rPr>
        <w:t>9</w:t>
      </w:r>
      <w:r w:rsidRPr="00E47469">
        <w:rPr>
          <w:rFonts w:ascii="Verdana" w:hAnsi="Verdana"/>
          <w:b/>
          <w:bCs/>
          <w:sz w:val="24"/>
          <w:szCs w:val="24"/>
        </w:rPr>
        <w:t>-2) Research Staff</w:t>
      </w:r>
    </w:p>
    <w:p w14:paraId="4B02DAD8" w14:textId="12AA9733" w:rsidR="00424558" w:rsidRDefault="00424558">
      <w:pPr>
        <w:rPr>
          <w:rFonts w:ascii="Verdana" w:hAnsi="Verdana"/>
          <w:sz w:val="24"/>
          <w:szCs w:val="24"/>
        </w:rPr>
      </w:pPr>
    </w:p>
    <w:p w14:paraId="35774A4F" w14:textId="5C69482A" w:rsidR="00E47469" w:rsidRPr="00E47469" w:rsidRDefault="00E47469">
      <w:pPr>
        <w:rPr>
          <w:rFonts w:ascii="Verdana" w:hAnsi="Verdana"/>
          <w:i/>
          <w:iCs/>
          <w:sz w:val="24"/>
          <w:szCs w:val="24"/>
        </w:rPr>
      </w:pPr>
      <w:r w:rsidRPr="00E47469">
        <w:rPr>
          <w:rFonts w:ascii="Verdana" w:hAnsi="Verdana"/>
          <w:i/>
          <w:iCs/>
          <w:sz w:val="24"/>
          <w:szCs w:val="24"/>
        </w:rPr>
        <w:t>A</w:t>
      </w:r>
      <w:r w:rsidR="00457E41">
        <w:rPr>
          <w:rFonts w:ascii="Verdana" w:hAnsi="Verdana"/>
          <w:i/>
          <w:iCs/>
          <w:sz w:val="24"/>
          <w:szCs w:val="24"/>
        </w:rPr>
        <w:t>9</w:t>
      </w:r>
      <w:r w:rsidRPr="00E47469">
        <w:rPr>
          <w:rFonts w:ascii="Verdana" w:hAnsi="Verdana"/>
          <w:i/>
          <w:iCs/>
          <w:sz w:val="24"/>
          <w:szCs w:val="24"/>
        </w:rPr>
        <w:t>-2a) To help you to work effectively online, what one thing should we do?</w:t>
      </w:r>
    </w:p>
    <w:p w14:paraId="225197E9" w14:textId="2F3D7D78" w:rsidR="00E47469" w:rsidRDefault="00E47469">
      <w:pPr>
        <w:rPr>
          <w:rFonts w:ascii="Verdana" w:hAnsi="Verdana"/>
          <w:sz w:val="24"/>
          <w:szCs w:val="24"/>
        </w:rPr>
      </w:pPr>
    </w:p>
    <w:p w14:paraId="130F1376" w14:textId="4289A087" w:rsidR="00E47469" w:rsidRDefault="009B78B0">
      <w:pPr>
        <w:rPr>
          <w:rFonts w:ascii="Verdana" w:hAnsi="Verdana"/>
          <w:sz w:val="24"/>
          <w:szCs w:val="24"/>
        </w:rPr>
      </w:pPr>
      <w:r>
        <w:rPr>
          <w:rFonts w:ascii="Verdana" w:hAnsi="Verdana"/>
          <w:sz w:val="24"/>
          <w:szCs w:val="24"/>
        </w:rPr>
        <w:t>17 researchers mentioned items related to IT:</w:t>
      </w:r>
    </w:p>
    <w:p w14:paraId="12DF8BD7" w14:textId="25046D95" w:rsidR="009B78B0" w:rsidRDefault="009B78B0">
      <w:pPr>
        <w:rPr>
          <w:rFonts w:ascii="Verdana" w:hAnsi="Verdana"/>
          <w:sz w:val="24"/>
          <w:szCs w:val="24"/>
        </w:rPr>
      </w:pPr>
    </w:p>
    <w:tbl>
      <w:tblPr>
        <w:tblStyle w:val="TableGrid"/>
        <w:tblW w:w="0" w:type="auto"/>
        <w:tblLook w:val="04A0" w:firstRow="1" w:lastRow="0" w:firstColumn="1" w:lastColumn="0" w:noHBand="0" w:noVBand="1"/>
      </w:tblPr>
      <w:tblGrid>
        <w:gridCol w:w="9350"/>
      </w:tblGrid>
      <w:tr w:rsidR="009B78B0" w14:paraId="57134BEA" w14:textId="77777777" w:rsidTr="009B78B0">
        <w:tc>
          <w:tcPr>
            <w:tcW w:w="9350" w:type="dxa"/>
          </w:tcPr>
          <w:p w14:paraId="2223EBA1" w14:textId="020B9BC1" w:rsidR="009B78B0" w:rsidRDefault="009B78B0">
            <w:pPr>
              <w:rPr>
                <w:rFonts w:ascii="Verdana" w:hAnsi="Verdana"/>
                <w:sz w:val="24"/>
                <w:szCs w:val="24"/>
              </w:rPr>
            </w:pPr>
            <w:r>
              <w:rPr>
                <w:rFonts w:ascii="Verdana" w:hAnsi="Verdana"/>
                <w:sz w:val="24"/>
                <w:szCs w:val="24"/>
              </w:rPr>
              <w:t>“</w:t>
            </w:r>
            <w:r w:rsidRPr="009B78B0">
              <w:rPr>
                <w:rFonts w:ascii="Verdana" w:hAnsi="Verdana"/>
                <w:sz w:val="24"/>
                <w:szCs w:val="24"/>
              </w:rPr>
              <w:t>Providing a suitable laptop which does the job, for instance high speed laptop for simulation work</w:t>
            </w:r>
            <w:r>
              <w:rPr>
                <w:rFonts w:ascii="Verdana" w:hAnsi="Verdana"/>
                <w:sz w:val="24"/>
                <w:szCs w:val="24"/>
              </w:rPr>
              <w:t>” Researcher response.</w:t>
            </w:r>
          </w:p>
        </w:tc>
      </w:tr>
    </w:tbl>
    <w:p w14:paraId="35ECA2A1" w14:textId="1262F08B" w:rsidR="009B78B0" w:rsidRDefault="009B78B0">
      <w:pPr>
        <w:rPr>
          <w:rFonts w:ascii="Verdana" w:hAnsi="Verdana"/>
          <w:sz w:val="24"/>
          <w:szCs w:val="24"/>
        </w:rPr>
      </w:pPr>
    </w:p>
    <w:p w14:paraId="78B2BC29" w14:textId="0F2E4C8E" w:rsidR="009B78B0" w:rsidRDefault="009B78B0">
      <w:pPr>
        <w:rPr>
          <w:rFonts w:ascii="Verdana" w:hAnsi="Verdana"/>
          <w:sz w:val="24"/>
          <w:szCs w:val="24"/>
        </w:rPr>
      </w:pPr>
      <w:r>
        <w:rPr>
          <w:rFonts w:ascii="Verdana" w:hAnsi="Verdana"/>
          <w:sz w:val="24"/>
          <w:szCs w:val="24"/>
        </w:rPr>
        <w:t>4 mentioned improved researcher resources.</w:t>
      </w:r>
    </w:p>
    <w:p w14:paraId="1C6A69AA" w14:textId="77777777" w:rsidR="002F7455" w:rsidRDefault="002F7455">
      <w:pPr>
        <w:rPr>
          <w:rFonts w:ascii="Verdana" w:hAnsi="Verdana"/>
          <w:sz w:val="24"/>
          <w:szCs w:val="24"/>
        </w:rPr>
      </w:pPr>
    </w:p>
    <w:p w14:paraId="63D70609" w14:textId="4B2354EF" w:rsidR="00E47469" w:rsidRPr="00B1150F" w:rsidRDefault="00B569B5">
      <w:pPr>
        <w:rPr>
          <w:rFonts w:ascii="Verdana" w:hAnsi="Verdana"/>
          <w:i/>
          <w:iCs/>
          <w:sz w:val="24"/>
          <w:szCs w:val="24"/>
        </w:rPr>
      </w:pPr>
      <w:r w:rsidRPr="00B1150F">
        <w:rPr>
          <w:rFonts w:ascii="Verdana" w:hAnsi="Verdana"/>
          <w:i/>
          <w:iCs/>
          <w:sz w:val="24"/>
          <w:szCs w:val="24"/>
        </w:rPr>
        <w:t>A</w:t>
      </w:r>
      <w:r w:rsidR="00457E41">
        <w:rPr>
          <w:rFonts w:ascii="Verdana" w:hAnsi="Verdana"/>
          <w:i/>
          <w:iCs/>
          <w:sz w:val="24"/>
          <w:szCs w:val="24"/>
        </w:rPr>
        <w:t>9</w:t>
      </w:r>
      <w:r w:rsidRPr="00B1150F">
        <w:rPr>
          <w:rFonts w:ascii="Verdana" w:hAnsi="Verdana"/>
          <w:i/>
          <w:iCs/>
          <w:sz w:val="24"/>
          <w:szCs w:val="24"/>
        </w:rPr>
        <w:t>-2</w:t>
      </w:r>
      <w:r w:rsidR="009B78B0">
        <w:rPr>
          <w:rFonts w:ascii="Verdana" w:hAnsi="Verdana"/>
          <w:i/>
          <w:iCs/>
          <w:sz w:val="24"/>
          <w:szCs w:val="24"/>
        </w:rPr>
        <w:t>b</w:t>
      </w:r>
      <w:r w:rsidRPr="00B1150F">
        <w:rPr>
          <w:rFonts w:ascii="Verdana" w:hAnsi="Verdana"/>
          <w:i/>
          <w:iCs/>
          <w:sz w:val="24"/>
          <w:szCs w:val="24"/>
        </w:rPr>
        <w:t>) What aspect of researching online, if any, has been most negative for you?</w:t>
      </w:r>
    </w:p>
    <w:p w14:paraId="09C5367D" w14:textId="6DC8108E" w:rsidR="00B569B5" w:rsidRDefault="00B569B5">
      <w:pPr>
        <w:rPr>
          <w:rFonts w:ascii="Verdana" w:hAnsi="Verdana"/>
          <w:sz w:val="24"/>
          <w:szCs w:val="24"/>
        </w:rPr>
      </w:pPr>
    </w:p>
    <w:p w14:paraId="2F300BCD" w14:textId="278D2051" w:rsidR="00B569B5" w:rsidRDefault="009B78B0">
      <w:pPr>
        <w:rPr>
          <w:rFonts w:ascii="Verdana" w:hAnsi="Verdana"/>
          <w:sz w:val="24"/>
          <w:szCs w:val="24"/>
        </w:rPr>
      </w:pPr>
      <w:r>
        <w:rPr>
          <w:rFonts w:ascii="Verdana" w:hAnsi="Verdana"/>
          <w:sz w:val="24"/>
          <w:szCs w:val="24"/>
        </w:rPr>
        <w:t>11 researchers mentioned difficulties with collaboration – For example ‘</w:t>
      </w:r>
      <w:r w:rsidRPr="009B78B0">
        <w:rPr>
          <w:rFonts w:ascii="Verdana" w:hAnsi="Verdana"/>
          <w:sz w:val="24"/>
          <w:szCs w:val="24"/>
        </w:rPr>
        <w:t xml:space="preserve">Loss of research community and sharing </w:t>
      </w:r>
      <w:proofErr w:type="gramStart"/>
      <w:r w:rsidRPr="009B78B0">
        <w:rPr>
          <w:rFonts w:ascii="Verdana" w:hAnsi="Verdana"/>
          <w:sz w:val="24"/>
          <w:szCs w:val="24"/>
        </w:rPr>
        <w:t>ideas</w:t>
      </w:r>
      <w:r>
        <w:rPr>
          <w:rFonts w:ascii="Verdana" w:hAnsi="Verdana"/>
          <w:sz w:val="24"/>
          <w:szCs w:val="24"/>
        </w:rPr>
        <w:t>’</w:t>
      </w:r>
      <w:proofErr w:type="gramEnd"/>
      <w:r>
        <w:rPr>
          <w:rFonts w:ascii="Verdana" w:hAnsi="Verdana"/>
          <w:sz w:val="24"/>
          <w:szCs w:val="24"/>
        </w:rPr>
        <w:t>. 10 mentioned technical / IT issues.</w:t>
      </w:r>
    </w:p>
    <w:p w14:paraId="3D47D15E" w14:textId="0737D19A" w:rsidR="007F053B" w:rsidRDefault="007F053B">
      <w:pPr>
        <w:rPr>
          <w:rFonts w:ascii="Verdana" w:hAnsi="Verdana"/>
          <w:sz w:val="24"/>
          <w:szCs w:val="24"/>
        </w:rPr>
      </w:pPr>
    </w:p>
    <w:p w14:paraId="0370BB3E" w14:textId="730DB5BB" w:rsidR="007F053B" w:rsidRPr="00B1150F" w:rsidRDefault="007F053B">
      <w:pPr>
        <w:rPr>
          <w:rFonts w:ascii="Verdana" w:hAnsi="Verdana"/>
          <w:i/>
          <w:iCs/>
          <w:sz w:val="24"/>
          <w:szCs w:val="24"/>
        </w:rPr>
      </w:pPr>
      <w:r w:rsidRPr="00B1150F">
        <w:rPr>
          <w:rFonts w:ascii="Verdana" w:hAnsi="Verdana"/>
          <w:i/>
          <w:iCs/>
          <w:sz w:val="24"/>
          <w:szCs w:val="24"/>
        </w:rPr>
        <w:t>A</w:t>
      </w:r>
      <w:r w:rsidR="00457E41">
        <w:rPr>
          <w:rFonts w:ascii="Verdana" w:hAnsi="Verdana"/>
          <w:i/>
          <w:iCs/>
          <w:sz w:val="24"/>
          <w:szCs w:val="24"/>
        </w:rPr>
        <w:t>9</w:t>
      </w:r>
      <w:r w:rsidRPr="00B1150F">
        <w:rPr>
          <w:rFonts w:ascii="Verdana" w:hAnsi="Verdana"/>
          <w:i/>
          <w:iCs/>
          <w:sz w:val="24"/>
          <w:szCs w:val="24"/>
        </w:rPr>
        <w:t>-2</w:t>
      </w:r>
      <w:r w:rsidR="009B78B0">
        <w:rPr>
          <w:rFonts w:ascii="Verdana" w:hAnsi="Verdana"/>
          <w:i/>
          <w:iCs/>
          <w:sz w:val="24"/>
          <w:szCs w:val="24"/>
        </w:rPr>
        <w:t>c</w:t>
      </w:r>
      <w:r w:rsidRPr="00B1150F">
        <w:rPr>
          <w:rFonts w:ascii="Verdana" w:hAnsi="Verdana"/>
          <w:i/>
          <w:iCs/>
          <w:sz w:val="24"/>
          <w:szCs w:val="24"/>
        </w:rPr>
        <w:t>) What aspect of researching online, if any, has been most positive for you?</w:t>
      </w:r>
    </w:p>
    <w:p w14:paraId="3CF109C0" w14:textId="060FD276" w:rsidR="007F053B" w:rsidRDefault="007F053B">
      <w:pPr>
        <w:rPr>
          <w:rFonts w:ascii="Verdana" w:hAnsi="Verdana"/>
          <w:sz w:val="24"/>
          <w:szCs w:val="24"/>
        </w:rPr>
      </w:pPr>
    </w:p>
    <w:p w14:paraId="2809A5D3" w14:textId="58A44739" w:rsidR="007F053B" w:rsidRDefault="009B78B0">
      <w:pPr>
        <w:rPr>
          <w:rFonts w:ascii="Verdana" w:hAnsi="Verdana"/>
          <w:sz w:val="24"/>
          <w:szCs w:val="24"/>
        </w:rPr>
      </w:pPr>
      <w:r>
        <w:rPr>
          <w:rFonts w:ascii="Verdana" w:hAnsi="Verdana"/>
          <w:sz w:val="24"/>
          <w:szCs w:val="24"/>
        </w:rPr>
        <w:t>15 researchers mentioned improved balance and flexibility in their work. 7 mentioned improved collaboration – For example ‘</w:t>
      </w:r>
      <w:r w:rsidRPr="009B78B0">
        <w:rPr>
          <w:rFonts w:ascii="Verdana" w:hAnsi="Verdana"/>
          <w:sz w:val="24"/>
          <w:szCs w:val="24"/>
        </w:rPr>
        <w:t>Able to work with colleagues from different institutions and countries without having to travel</w:t>
      </w:r>
      <w:r>
        <w:rPr>
          <w:rFonts w:ascii="Verdana" w:hAnsi="Verdana"/>
          <w:sz w:val="24"/>
          <w:szCs w:val="24"/>
        </w:rPr>
        <w:t>.’</w:t>
      </w:r>
    </w:p>
    <w:p w14:paraId="314D34F1" w14:textId="79F4D637" w:rsidR="00497121" w:rsidRDefault="00497121">
      <w:pPr>
        <w:rPr>
          <w:rFonts w:ascii="Verdana" w:hAnsi="Verdana"/>
          <w:sz w:val="24"/>
          <w:szCs w:val="24"/>
        </w:rPr>
      </w:pPr>
    </w:p>
    <w:p w14:paraId="40CB05EC" w14:textId="0E69C517" w:rsidR="00497121" w:rsidRPr="00497121" w:rsidRDefault="00497121">
      <w:pPr>
        <w:rPr>
          <w:rFonts w:ascii="Verdana" w:hAnsi="Verdana"/>
          <w:i/>
          <w:iCs/>
          <w:sz w:val="24"/>
          <w:szCs w:val="24"/>
        </w:rPr>
      </w:pPr>
      <w:r w:rsidRPr="00497121">
        <w:rPr>
          <w:rFonts w:ascii="Verdana" w:hAnsi="Verdana"/>
          <w:i/>
          <w:iCs/>
          <w:sz w:val="24"/>
          <w:szCs w:val="24"/>
        </w:rPr>
        <w:t>A</w:t>
      </w:r>
      <w:r w:rsidR="00457E41">
        <w:rPr>
          <w:rFonts w:ascii="Verdana" w:hAnsi="Verdana"/>
          <w:i/>
          <w:iCs/>
          <w:sz w:val="24"/>
          <w:szCs w:val="24"/>
        </w:rPr>
        <w:t>9</w:t>
      </w:r>
      <w:r w:rsidRPr="00497121">
        <w:rPr>
          <w:rFonts w:ascii="Verdana" w:hAnsi="Verdana"/>
          <w:i/>
          <w:iCs/>
          <w:sz w:val="24"/>
          <w:szCs w:val="24"/>
        </w:rPr>
        <w:t xml:space="preserve">-2d) Please give an example of a digital tool or app you find </w:t>
      </w:r>
      <w:proofErr w:type="gramStart"/>
      <w:r w:rsidRPr="00497121">
        <w:rPr>
          <w:rFonts w:ascii="Verdana" w:hAnsi="Verdana"/>
          <w:i/>
          <w:iCs/>
          <w:sz w:val="24"/>
          <w:szCs w:val="24"/>
        </w:rPr>
        <w:t>really useful</w:t>
      </w:r>
      <w:proofErr w:type="gramEnd"/>
      <w:r w:rsidRPr="00497121">
        <w:rPr>
          <w:rFonts w:ascii="Verdana" w:hAnsi="Verdana"/>
          <w:i/>
          <w:iCs/>
          <w:sz w:val="24"/>
          <w:szCs w:val="24"/>
        </w:rPr>
        <w:t xml:space="preserve"> for research.</w:t>
      </w:r>
    </w:p>
    <w:p w14:paraId="624D9BD2" w14:textId="565FC1F2" w:rsidR="00497121" w:rsidRDefault="00497121">
      <w:pPr>
        <w:rPr>
          <w:rFonts w:ascii="Verdana" w:hAnsi="Verdana"/>
          <w:sz w:val="24"/>
          <w:szCs w:val="24"/>
        </w:rPr>
      </w:pPr>
    </w:p>
    <w:p w14:paraId="420B9D42" w14:textId="39EB5372" w:rsidR="00497121" w:rsidRDefault="00497121" w:rsidP="00497121">
      <w:pPr>
        <w:rPr>
          <w:rFonts w:ascii="Verdana" w:hAnsi="Verdana"/>
          <w:sz w:val="24"/>
          <w:szCs w:val="24"/>
        </w:rPr>
      </w:pPr>
      <w:r>
        <w:rPr>
          <w:rFonts w:ascii="Verdana" w:hAnsi="Verdana"/>
          <w:sz w:val="24"/>
          <w:szCs w:val="24"/>
        </w:rPr>
        <w:t>This is presented in the following Wordle, larger text items were mentioned by more researchers:</w:t>
      </w:r>
    </w:p>
    <w:p w14:paraId="32A04804" w14:textId="529CD593" w:rsidR="00497121" w:rsidRDefault="00497121">
      <w:pPr>
        <w:rPr>
          <w:rFonts w:ascii="Verdana" w:hAnsi="Verdana"/>
          <w:sz w:val="24"/>
          <w:szCs w:val="24"/>
        </w:rPr>
      </w:pPr>
    </w:p>
    <w:p w14:paraId="65BA581E" w14:textId="1B840920" w:rsidR="00497121" w:rsidRDefault="00497121" w:rsidP="00497121">
      <w:pPr>
        <w:jc w:val="center"/>
        <w:rPr>
          <w:rFonts w:ascii="Verdana" w:hAnsi="Verdana"/>
          <w:sz w:val="24"/>
          <w:szCs w:val="24"/>
        </w:rPr>
      </w:pPr>
      <w:r>
        <w:rPr>
          <w:noProof/>
        </w:rPr>
        <w:drawing>
          <wp:inline distT="0" distB="0" distL="0" distR="0" wp14:anchorId="335EDB7B" wp14:editId="57D2B4A1">
            <wp:extent cx="3350670" cy="1690370"/>
            <wp:effectExtent l="0" t="0" r="2540" b="5080"/>
            <wp:docPr id="3" name="Picture 1" descr="Wordcloud showing the most popular tools for researchers. Teams, Mendeley, Nelson, Qualtrics and Nvivo were the most popular&#10;">
              <a:extLst xmlns:a="http://schemas.openxmlformats.org/drawingml/2006/main">
                <a:ext uri="{FF2B5EF4-FFF2-40B4-BE49-F238E27FC236}">
                  <a16:creationId xmlns:a16="http://schemas.microsoft.com/office/drawing/2014/main" id="{77175FD6-CE36-481D-B5AA-358197C587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Wordcloud showing the most popular tools for researchers. Teams, Mendeley, Nelson, Qualtrics and Nvivo were the most popular&#10;">
                      <a:extLst>
                        <a:ext uri="{FF2B5EF4-FFF2-40B4-BE49-F238E27FC236}">
                          <a16:creationId xmlns:a16="http://schemas.microsoft.com/office/drawing/2014/main" id="{77175FD6-CE36-481D-B5AA-358197C58727}"/>
                        </a:ext>
                      </a:extLst>
                    </pic:cNvPr>
                    <pic:cNvPicPr>
                      <a:picLocks noChangeAspect="1"/>
                    </pic:cNvPicPr>
                  </pic:nvPicPr>
                  <pic:blipFill>
                    <a:blip r:embed="rId10"/>
                    <a:stretch>
                      <a:fillRect/>
                    </a:stretch>
                  </pic:blipFill>
                  <pic:spPr>
                    <a:xfrm>
                      <a:off x="0" y="0"/>
                      <a:ext cx="3379064" cy="1704695"/>
                    </a:xfrm>
                    <a:prstGeom prst="rect">
                      <a:avLst/>
                    </a:prstGeom>
                  </pic:spPr>
                </pic:pic>
              </a:graphicData>
            </a:graphic>
          </wp:inline>
        </w:drawing>
      </w:r>
    </w:p>
    <w:p w14:paraId="6C382D3F" w14:textId="131B7421" w:rsidR="00E47469" w:rsidRDefault="00E47469">
      <w:pPr>
        <w:rPr>
          <w:rFonts w:ascii="Verdana" w:hAnsi="Verdana"/>
          <w:sz w:val="24"/>
          <w:szCs w:val="24"/>
        </w:rPr>
      </w:pPr>
    </w:p>
    <w:p w14:paraId="1F42C3EC" w14:textId="03EE487E" w:rsidR="00B1150F" w:rsidRPr="00B1150F" w:rsidRDefault="00B1150F">
      <w:pPr>
        <w:rPr>
          <w:rFonts w:ascii="Verdana" w:hAnsi="Verdana"/>
          <w:b/>
          <w:bCs/>
          <w:i/>
          <w:iCs/>
          <w:sz w:val="24"/>
          <w:szCs w:val="24"/>
        </w:rPr>
      </w:pPr>
      <w:r w:rsidRPr="00B1150F">
        <w:rPr>
          <w:rFonts w:ascii="Verdana" w:hAnsi="Verdana"/>
          <w:b/>
          <w:bCs/>
          <w:i/>
          <w:iCs/>
          <w:sz w:val="24"/>
          <w:szCs w:val="24"/>
        </w:rPr>
        <w:t>A</w:t>
      </w:r>
      <w:r w:rsidR="00457E41">
        <w:rPr>
          <w:rFonts w:ascii="Verdana" w:hAnsi="Verdana"/>
          <w:b/>
          <w:bCs/>
          <w:i/>
          <w:iCs/>
          <w:sz w:val="24"/>
          <w:szCs w:val="24"/>
        </w:rPr>
        <w:t>10</w:t>
      </w:r>
      <w:r w:rsidRPr="00B1150F">
        <w:rPr>
          <w:rFonts w:ascii="Verdana" w:hAnsi="Verdana"/>
          <w:b/>
          <w:bCs/>
          <w:i/>
          <w:iCs/>
          <w:sz w:val="24"/>
          <w:szCs w:val="24"/>
        </w:rPr>
        <w:t>-3) Professional Services staff</w:t>
      </w:r>
    </w:p>
    <w:p w14:paraId="520306B7" w14:textId="59258600" w:rsidR="00B1150F" w:rsidRDefault="00B1150F">
      <w:pPr>
        <w:rPr>
          <w:rFonts w:ascii="Verdana" w:hAnsi="Verdana"/>
          <w:sz w:val="24"/>
          <w:szCs w:val="24"/>
        </w:rPr>
      </w:pPr>
    </w:p>
    <w:p w14:paraId="0F92A0F1" w14:textId="0DD7E9F4" w:rsidR="00B1150F" w:rsidRPr="00B1150F" w:rsidRDefault="00B1150F">
      <w:pPr>
        <w:rPr>
          <w:rFonts w:ascii="Verdana" w:hAnsi="Verdana"/>
          <w:i/>
          <w:iCs/>
          <w:sz w:val="24"/>
          <w:szCs w:val="24"/>
        </w:rPr>
      </w:pPr>
      <w:r w:rsidRPr="00B1150F">
        <w:rPr>
          <w:rFonts w:ascii="Verdana" w:hAnsi="Verdana"/>
          <w:i/>
          <w:iCs/>
          <w:sz w:val="24"/>
          <w:szCs w:val="24"/>
        </w:rPr>
        <w:t>A</w:t>
      </w:r>
      <w:r w:rsidR="00457E41">
        <w:rPr>
          <w:rFonts w:ascii="Verdana" w:hAnsi="Verdana"/>
          <w:i/>
          <w:iCs/>
          <w:sz w:val="24"/>
          <w:szCs w:val="24"/>
        </w:rPr>
        <w:t>10</w:t>
      </w:r>
      <w:r w:rsidRPr="00B1150F">
        <w:rPr>
          <w:rFonts w:ascii="Verdana" w:hAnsi="Verdana"/>
          <w:i/>
          <w:iCs/>
          <w:sz w:val="24"/>
          <w:szCs w:val="24"/>
        </w:rPr>
        <w:t>-3a) To help you to work effectively online, what one thing should we do?</w:t>
      </w:r>
    </w:p>
    <w:p w14:paraId="33382B7B" w14:textId="698B43CC" w:rsidR="00B1150F" w:rsidRDefault="00B1150F">
      <w:pPr>
        <w:rPr>
          <w:rFonts w:ascii="Verdana" w:hAnsi="Verdana"/>
          <w:sz w:val="24"/>
          <w:szCs w:val="24"/>
        </w:rPr>
      </w:pPr>
    </w:p>
    <w:p w14:paraId="1EB4E604" w14:textId="55E4215B" w:rsidR="008B6E26" w:rsidRDefault="008B6E26">
      <w:pPr>
        <w:rPr>
          <w:rFonts w:ascii="Verdana" w:hAnsi="Verdana"/>
          <w:sz w:val="24"/>
          <w:szCs w:val="24"/>
        </w:rPr>
      </w:pPr>
      <w:r>
        <w:rPr>
          <w:rFonts w:ascii="Verdana" w:hAnsi="Verdana"/>
          <w:sz w:val="24"/>
          <w:szCs w:val="24"/>
        </w:rPr>
        <w:t>35 staff mentioned IT related issues – for example “</w:t>
      </w:r>
      <w:r w:rsidRPr="008B6E26">
        <w:rPr>
          <w:rFonts w:ascii="Verdana" w:hAnsi="Verdana"/>
          <w:sz w:val="24"/>
          <w:szCs w:val="24"/>
        </w:rPr>
        <w:t>Responsive IT support when help is needed.</w:t>
      </w:r>
      <w:r>
        <w:rPr>
          <w:rFonts w:ascii="Verdana" w:hAnsi="Verdana"/>
          <w:sz w:val="24"/>
          <w:szCs w:val="24"/>
        </w:rPr>
        <w:t>” 6 staff mentioned the need for better support – for example:</w:t>
      </w:r>
    </w:p>
    <w:p w14:paraId="2C348B06" w14:textId="76C63C9E" w:rsidR="008B6E26" w:rsidRDefault="008B6E26">
      <w:pPr>
        <w:rPr>
          <w:rFonts w:ascii="Verdana" w:hAnsi="Verdana"/>
          <w:sz w:val="24"/>
          <w:szCs w:val="24"/>
        </w:rPr>
      </w:pPr>
    </w:p>
    <w:tbl>
      <w:tblPr>
        <w:tblStyle w:val="TableGrid"/>
        <w:tblW w:w="0" w:type="auto"/>
        <w:tblLook w:val="04A0" w:firstRow="1" w:lastRow="0" w:firstColumn="1" w:lastColumn="0" w:noHBand="0" w:noVBand="1"/>
      </w:tblPr>
      <w:tblGrid>
        <w:gridCol w:w="9350"/>
      </w:tblGrid>
      <w:tr w:rsidR="008B6E26" w14:paraId="54314538" w14:textId="77777777" w:rsidTr="008B6E26">
        <w:tc>
          <w:tcPr>
            <w:tcW w:w="9350" w:type="dxa"/>
          </w:tcPr>
          <w:p w14:paraId="43FCCC2A" w14:textId="7920ADFD" w:rsidR="008B6E26" w:rsidRDefault="008B6E26">
            <w:pPr>
              <w:rPr>
                <w:rFonts w:ascii="Verdana" w:hAnsi="Verdana"/>
                <w:sz w:val="24"/>
                <w:szCs w:val="24"/>
              </w:rPr>
            </w:pPr>
            <w:r>
              <w:rPr>
                <w:rFonts w:ascii="Verdana" w:hAnsi="Verdana"/>
                <w:sz w:val="24"/>
                <w:szCs w:val="24"/>
              </w:rPr>
              <w:t>“</w:t>
            </w:r>
            <w:r w:rsidRPr="008B6E26">
              <w:rPr>
                <w:rFonts w:ascii="Verdana" w:hAnsi="Verdana"/>
                <w:sz w:val="24"/>
                <w:szCs w:val="24"/>
              </w:rPr>
              <w:t>Provide support/check in with those who struggle more with technology. Line managers and Senior staff are not always on hand or available to help you when carrying out a task that needs doing then and there. People who struggle or who do not find it as easy to ask for help may try to then just cope, this then missing deadlines or not completing a job correctly</w:t>
            </w:r>
            <w:r>
              <w:rPr>
                <w:rFonts w:ascii="Verdana" w:hAnsi="Verdana"/>
                <w:sz w:val="24"/>
                <w:szCs w:val="24"/>
              </w:rPr>
              <w:t>.” Professional Staff Response.</w:t>
            </w:r>
          </w:p>
        </w:tc>
      </w:tr>
    </w:tbl>
    <w:p w14:paraId="2E1078A1" w14:textId="77777777" w:rsidR="008B6E26" w:rsidRDefault="008B6E26">
      <w:pPr>
        <w:rPr>
          <w:rFonts w:ascii="Verdana" w:hAnsi="Verdana"/>
          <w:sz w:val="24"/>
          <w:szCs w:val="24"/>
        </w:rPr>
      </w:pPr>
    </w:p>
    <w:p w14:paraId="711DBB4A" w14:textId="1CA70A35" w:rsidR="00B1150F" w:rsidRDefault="00B1150F">
      <w:pPr>
        <w:rPr>
          <w:rFonts w:ascii="Verdana" w:hAnsi="Verdana"/>
          <w:sz w:val="24"/>
          <w:szCs w:val="24"/>
        </w:rPr>
      </w:pPr>
    </w:p>
    <w:p w14:paraId="4F3F64B3" w14:textId="5B7E0387" w:rsidR="00B1150F" w:rsidRDefault="007F12A7">
      <w:pPr>
        <w:rPr>
          <w:rFonts w:ascii="Verdana" w:hAnsi="Verdana"/>
          <w:i/>
          <w:iCs/>
          <w:sz w:val="24"/>
          <w:szCs w:val="24"/>
        </w:rPr>
      </w:pPr>
      <w:r w:rsidRPr="007F12A7">
        <w:rPr>
          <w:rFonts w:ascii="Verdana" w:hAnsi="Verdana"/>
          <w:i/>
          <w:iCs/>
          <w:sz w:val="24"/>
          <w:szCs w:val="24"/>
        </w:rPr>
        <w:t>A</w:t>
      </w:r>
      <w:r w:rsidR="00457E41">
        <w:rPr>
          <w:rFonts w:ascii="Verdana" w:hAnsi="Verdana"/>
          <w:i/>
          <w:iCs/>
          <w:sz w:val="24"/>
          <w:szCs w:val="24"/>
        </w:rPr>
        <w:t>10</w:t>
      </w:r>
      <w:r w:rsidRPr="007F12A7">
        <w:rPr>
          <w:rFonts w:ascii="Verdana" w:hAnsi="Verdana"/>
          <w:i/>
          <w:iCs/>
          <w:sz w:val="24"/>
          <w:szCs w:val="24"/>
        </w:rPr>
        <w:t>-3</w:t>
      </w:r>
      <w:r w:rsidR="008B6E26">
        <w:rPr>
          <w:rFonts w:ascii="Verdana" w:hAnsi="Verdana"/>
          <w:i/>
          <w:iCs/>
          <w:sz w:val="24"/>
          <w:szCs w:val="24"/>
        </w:rPr>
        <w:t>b</w:t>
      </w:r>
      <w:r w:rsidRPr="007F12A7">
        <w:rPr>
          <w:rFonts w:ascii="Verdana" w:hAnsi="Verdana"/>
          <w:i/>
          <w:iCs/>
          <w:sz w:val="24"/>
          <w:szCs w:val="24"/>
        </w:rPr>
        <w:t>) What aspect of remote working, if any, has been most negative for you?</w:t>
      </w:r>
    </w:p>
    <w:p w14:paraId="1E60F8F5" w14:textId="07129A0D" w:rsidR="007F12A7" w:rsidRDefault="007F12A7">
      <w:pPr>
        <w:rPr>
          <w:rFonts w:ascii="Verdana" w:hAnsi="Verdana"/>
          <w:i/>
          <w:iCs/>
          <w:sz w:val="24"/>
          <w:szCs w:val="24"/>
        </w:rPr>
      </w:pPr>
    </w:p>
    <w:p w14:paraId="6FAC9FEA" w14:textId="2AEF6595" w:rsidR="008B6E26" w:rsidRDefault="008B6E26">
      <w:pPr>
        <w:rPr>
          <w:rFonts w:ascii="Verdana" w:hAnsi="Verdana"/>
          <w:sz w:val="24"/>
          <w:szCs w:val="24"/>
        </w:rPr>
      </w:pPr>
      <w:r w:rsidRPr="008B6E26">
        <w:rPr>
          <w:rFonts w:ascii="Verdana" w:hAnsi="Verdana"/>
          <w:sz w:val="24"/>
          <w:szCs w:val="24"/>
        </w:rPr>
        <w:t>45 staff mentioned feelings of isolation</w:t>
      </w:r>
      <w:r>
        <w:rPr>
          <w:rFonts w:ascii="Verdana" w:hAnsi="Verdana"/>
          <w:sz w:val="24"/>
          <w:szCs w:val="24"/>
        </w:rPr>
        <w:t>:</w:t>
      </w:r>
    </w:p>
    <w:p w14:paraId="3D18C3C5" w14:textId="7A1B30B5" w:rsidR="008B6E26" w:rsidRDefault="008B6E26">
      <w:pPr>
        <w:rPr>
          <w:rFonts w:ascii="Verdana" w:hAnsi="Verdana"/>
          <w:sz w:val="24"/>
          <w:szCs w:val="24"/>
        </w:rPr>
      </w:pPr>
    </w:p>
    <w:tbl>
      <w:tblPr>
        <w:tblStyle w:val="TableGrid"/>
        <w:tblW w:w="0" w:type="auto"/>
        <w:tblLook w:val="04A0" w:firstRow="1" w:lastRow="0" w:firstColumn="1" w:lastColumn="0" w:noHBand="0" w:noVBand="1"/>
      </w:tblPr>
      <w:tblGrid>
        <w:gridCol w:w="9350"/>
      </w:tblGrid>
      <w:tr w:rsidR="008B6E26" w14:paraId="646E8A5A" w14:textId="77777777" w:rsidTr="008B6E26">
        <w:tc>
          <w:tcPr>
            <w:tcW w:w="9350" w:type="dxa"/>
          </w:tcPr>
          <w:p w14:paraId="61571286" w14:textId="718F923C" w:rsidR="008B6E26" w:rsidRDefault="008B6E26">
            <w:pPr>
              <w:rPr>
                <w:rFonts w:ascii="Verdana" w:hAnsi="Verdana"/>
                <w:sz w:val="24"/>
                <w:szCs w:val="24"/>
              </w:rPr>
            </w:pPr>
            <w:r>
              <w:rPr>
                <w:rFonts w:ascii="Verdana" w:hAnsi="Verdana"/>
                <w:sz w:val="24"/>
                <w:szCs w:val="24"/>
              </w:rPr>
              <w:t>“</w:t>
            </w:r>
            <w:r w:rsidRPr="008B6E26">
              <w:rPr>
                <w:rFonts w:ascii="Verdana" w:hAnsi="Verdana"/>
                <w:sz w:val="24"/>
                <w:szCs w:val="24"/>
              </w:rPr>
              <w:t xml:space="preserve">Not having the ability to socialise with colleagues regularly or </w:t>
            </w:r>
            <w:proofErr w:type="gramStart"/>
            <w:r w:rsidRPr="008B6E26">
              <w:rPr>
                <w:rFonts w:ascii="Verdana" w:hAnsi="Verdana"/>
                <w:sz w:val="24"/>
                <w:szCs w:val="24"/>
              </w:rPr>
              <w:t>have the ability to</w:t>
            </w:r>
            <w:proofErr w:type="gramEnd"/>
            <w:r w:rsidRPr="008B6E26">
              <w:rPr>
                <w:rFonts w:ascii="Verdana" w:hAnsi="Verdana"/>
                <w:sz w:val="24"/>
                <w:szCs w:val="24"/>
              </w:rPr>
              <w:t xml:space="preserve"> ask a quick question, get them to show me something on the screen makes working from home more difficult.    A mixed approach would be </w:t>
            </w:r>
            <w:proofErr w:type="gramStart"/>
            <w:r w:rsidRPr="008B6E26">
              <w:rPr>
                <w:rFonts w:ascii="Verdana" w:hAnsi="Verdana"/>
                <w:sz w:val="24"/>
                <w:szCs w:val="24"/>
              </w:rPr>
              <w:t>really beneficial</w:t>
            </w:r>
            <w:proofErr w:type="gramEnd"/>
            <w:r w:rsidRPr="008B6E26">
              <w:rPr>
                <w:rFonts w:ascii="Verdana" w:hAnsi="Verdana"/>
                <w:sz w:val="24"/>
                <w:szCs w:val="24"/>
              </w:rPr>
              <w:t xml:space="preserve"> to productivity and staff wellbeing.</w:t>
            </w:r>
            <w:r>
              <w:rPr>
                <w:rFonts w:ascii="Verdana" w:hAnsi="Verdana"/>
                <w:sz w:val="24"/>
                <w:szCs w:val="24"/>
              </w:rPr>
              <w:t>” Professional Staff Response.</w:t>
            </w:r>
          </w:p>
        </w:tc>
      </w:tr>
    </w:tbl>
    <w:p w14:paraId="00288F49" w14:textId="77777777" w:rsidR="008B6E26" w:rsidRPr="008B6E26" w:rsidRDefault="008B6E26">
      <w:pPr>
        <w:rPr>
          <w:rFonts w:ascii="Verdana" w:hAnsi="Verdana"/>
          <w:sz w:val="24"/>
          <w:szCs w:val="24"/>
        </w:rPr>
      </w:pPr>
    </w:p>
    <w:p w14:paraId="70CC11AA" w14:textId="5EC73AA5" w:rsidR="008B6E26" w:rsidRDefault="008B6E26">
      <w:pPr>
        <w:rPr>
          <w:rFonts w:ascii="Verdana" w:hAnsi="Verdana"/>
          <w:sz w:val="24"/>
          <w:szCs w:val="24"/>
        </w:rPr>
      </w:pPr>
      <w:r>
        <w:rPr>
          <w:rFonts w:ascii="Verdana" w:hAnsi="Verdana"/>
          <w:sz w:val="24"/>
          <w:szCs w:val="24"/>
        </w:rPr>
        <w:t>15 staff mentioned IT related issues – for example “</w:t>
      </w:r>
      <w:r w:rsidRPr="008B6E26">
        <w:rPr>
          <w:rFonts w:ascii="Verdana" w:hAnsi="Verdana"/>
          <w:sz w:val="24"/>
          <w:szCs w:val="24"/>
        </w:rPr>
        <w:t>not having an adequate laptop to support my work.</w:t>
      </w:r>
      <w:r>
        <w:rPr>
          <w:rFonts w:ascii="Verdana" w:hAnsi="Verdana"/>
          <w:sz w:val="24"/>
          <w:szCs w:val="24"/>
        </w:rPr>
        <w:t>”</w:t>
      </w:r>
    </w:p>
    <w:p w14:paraId="1C21A422" w14:textId="77777777" w:rsidR="008B6E26" w:rsidRDefault="008B6E26">
      <w:pPr>
        <w:rPr>
          <w:rFonts w:ascii="Verdana" w:hAnsi="Verdana"/>
          <w:sz w:val="24"/>
          <w:szCs w:val="24"/>
        </w:rPr>
      </w:pPr>
    </w:p>
    <w:p w14:paraId="0C1E8DEA" w14:textId="6F7B5EBF" w:rsidR="00DB02B7" w:rsidRDefault="003878CF">
      <w:pPr>
        <w:rPr>
          <w:rFonts w:ascii="Verdana" w:hAnsi="Verdana"/>
          <w:i/>
          <w:iCs/>
          <w:sz w:val="24"/>
          <w:szCs w:val="24"/>
        </w:rPr>
      </w:pPr>
      <w:r w:rsidRPr="003878CF">
        <w:rPr>
          <w:rFonts w:ascii="Verdana" w:hAnsi="Verdana"/>
          <w:i/>
          <w:iCs/>
          <w:sz w:val="24"/>
          <w:szCs w:val="24"/>
        </w:rPr>
        <w:t>A</w:t>
      </w:r>
      <w:r w:rsidR="00457E41">
        <w:rPr>
          <w:rFonts w:ascii="Verdana" w:hAnsi="Verdana"/>
          <w:i/>
          <w:iCs/>
          <w:sz w:val="24"/>
          <w:szCs w:val="24"/>
        </w:rPr>
        <w:t>10</w:t>
      </w:r>
      <w:r w:rsidRPr="003878CF">
        <w:rPr>
          <w:rFonts w:ascii="Verdana" w:hAnsi="Verdana"/>
          <w:i/>
          <w:iCs/>
          <w:sz w:val="24"/>
          <w:szCs w:val="24"/>
        </w:rPr>
        <w:t>-3</w:t>
      </w:r>
      <w:r w:rsidR="008B6E26">
        <w:rPr>
          <w:rFonts w:ascii="Verdana" w:hAnsi="Verdana"/>
          <w:i/>
          <w:iCs/>
          <w:sz w:val="24"/>
          <w:szCs w:val="24"/>
        </w:rPr>
        <w:t>c</w:t>
      </w:r>
      <w:r w:rsidRPr="003878CF">
        <w:rPr>
          <w:rFonts w:ascii="Verdana" w:hAnsi="Verdana"/>
          <w:i/>
          <w:iCs/>
          <w:sz w:val="24"/>
          <w:szCs w:val="24"/>
        </w:rPr>
        <w:t>) What aspect of remote working, if any, has been most positive for you?</w:t>
      </w:r>
    </w:p>
    <w:p w14:paraId="1973236C" w14:textId="51A27E2C" w:rsidR="003878CF" w:rsidRDefault="003878CF">
      <w:pPr>
        <w:rPr>
          <w:rFonts w:ascii="Verdana" w:hAnsi="Verdana"/>
          <w:i/>
          <w:iCs/>
          <w:sz w:val="24"/>
          <w:szCs w:val="24"/>
        </w:rPr>
      </w:pPr>
    </w:p>
    <w:p w14:paraId="61CF454F" w14:textId="389E193E" w:rsidR="008B6E26" w:rsidRDefault="008B6E26">
      <w:pPr>
        <w:rPr>
          <w:rFonts w:ascii="Verdana" w:hAnsi="Verdana"/>
          <w:sz w:val="24"/>
          <w:szCs w:val="24"/>
        </w:rPr>
      </w:pPr>
      <w:r w:rsidRPr="008B6E26">
        <w:rPr>
          <w:rFonts w:ascii="Verdana" w:hAnsi="Verdana"/>
          <w:sz w:val="24"/>
          <w:szCs w:val="24"/>
        </w:rPr>
        <w:t>77 staff mentioned the balance provided between home and working life</w:t>
      </w:r>
      <w:r>
        <w:rPr>
          <w:rFonts w:ascii="Verdana" w:hAnsi="Verdana"/>
          <w:sz w:val="24"/>
          <w:szCs w:val="24"/>
        </w:rPr>
        <w:t>:</w:t>
      </w:r>
    </w:p>
    <w:p w14:paraId="243B43EE" w14:textId="10A9C43A" w:rsidR="008B6E26" w:rsidRDefault="008B6E26">
      <w:pPr>
        <w:rPr>
          <w:rFonts w:ascii="Verdana" w:hAnsi="Verdana"/>
          <w:sz w:val="24"/>
          <w:szCs w:val="24"/>
        </w:rPr>
      </w:pPr>
    </w:p>
    <w:tbl>
      <w:tblPr>
        <w:tblStyle w:val="TableGrid"/>
        <w:tblW w:w="0" w:type="auto"/>
        <w:tblLook w:val="04A0" w:firstRow="1" w:lastRow="0" w:firstColumn="1" w:lastColumn="0" w:noHBand="0" w:noVBand="1"/>
      </w:tblPr>
      <w:tblGrid>
        <w:gridCol w:w="9350"/>
      </w:tblGrid>
      <w:tr w:rsidR="008B6E26" w14:paraId="4BCCE2BD" w14:textId="77777777" w:rsidTr="008B6E26">
        <w:tc>
          <w:tcPr>
            <w:tcW w:w="9350" w:type="dxa"/>
          </w:tcPr>
          <w:p w14:paraId="26815CAB" w14:textId="3657B52F" w:rsidR="008B6E26" w:rsidRDefault="008B6E26">
            <w:pPr>
              <w:rPr>
                <w:rFonts w:ascii="Verdana" w:hAnsi="Verdana"/>
                <w:sz w:val="24"/>
                <w:szCs w:val="24"/>
              </w:rPr>
            </w:pPr>
            <w:r>
              <w:rPr>
                <w:rFonts w:ascii="Verdana" w:hAnsi="Verdana"/>
                <w:sz w:val="24"/>
                <w:szCs w:val="24"/>
              </w:rPr>
              <w:t>“</w:t>
            </w:r>
            <w:r w:rsidRPr="008B6E26">
              <w:rPr>
                <w:rFonts w:ascii="Verdana" w:hAnsi="Verdana"/>
                <w:sz w:val="24"/>
                <w:szCs w:val="24"/>
              </w:rPr>
              <w:t>The ability to maintain a work/life balance has been invaluable in reducing stress whilst continuing to provide a good service.</w:t>
            </w:r>
            <w:r>
              <w:rPr>
                <w:rFonts w:ascii="Verdana" w:hAnsi="Verdana"/>
                <w:sz w:val="24"/>
                <w:szCs w:val="24"/>
              </w:rPr>
              <w:t>” Professional Staff Response.</w:t>
            </w:r>
          </w:p>
        </w:tc>
      </w:tr>
    </w:tbl>
    <w:p w14:paraId="5BD9927A" w14:textId="0EAC6B4D" w:rsidR="008B6E26" w:rsidRDefault="008B6E26">
      <w:pPr>
        <w:rPr>
          <w:rFonts w:ascii="Verdana" w:hAnsi="Verdana"/>
          <w:sz w:val="24"/>
          <w:szCs w:val="24"/>
        </w:rPr>
      </w:pPr>
    </w:p>
    <w:p w14:paraId="079D2452" w14:textId="73C0EF70" w:rsidR="0026142C" w:rsidRPr="008B6E26" w:rsidRDefault="0026142C">
      <w:pPr>
        <w:rPr>
          <w:rFonts w:ascii="Verdana" w:hAnsi="Verdana"/>
          <w:sz w:val="24"/>
          <w:szCs w:val="24"/>
        </w:rPr>
      </w:pPr>
      <w:r w:rsidRPr="003878CF">
        <w:rPr>
          <w:rFonts w:ascii="Verdana" w:hAnsi="Verdana"/>
          <w:i/>
          <w:iCs/>
          <w:sz w:val="24"/>
          <w:szCs w:val="24"/>
        </w:rPr>
        <w:t>A</w:t>
      </w:r>
      <w:r w:rsidR="00457E41">
        <w:rPr>
          <w:rFonts w:ascii="Verdana" w:hAnsi="Verdana"/>
          <w:i/>
          <w:iCs/>
          <w:sz w:val="24"/>
          <w:szCs w:val="24"/>
        </w:rPr>
        <w:t>10</w:t>
      </w:r>
      <w:r w:rsidRPr="003878CF">
        <w:rPr>
          <w:rFonts w:ascii="Verdana" w:hAnsi="Verdana"/>
          <w:i/>
          <w:iCs/>
          <w:sz w:val="24"/>
          <w:szCs w:val="24"/>
        </w:rPr>
        <w:t>-3</w:t>
      </w:r>
      <w:r>
        <w:rPr>
          <w:rFonts w:ascii="Verdana" w:hAnsi="Verdana"/>
          <w:i/>
          <w:iCs/>
          <w:sz w:val="24"/>
          <w:szCs w:val="24"/>
        </w:rPr>
        <w:t>d</w:t>
      </w:r>
      <w:r w:rsidRPr="003878CF">
        <w:rPr>
          <w:rFonts w:ascii="Verdana" w:hAnsi="Verdana"/>
          <w:i/>
          <w:iCs/>
          <w:sz w:val="24"/>
          <w:szCs w:val="24"/>
        </w:rPr>
        <w:t xml:space="preserve">) </w:t>
      </w:r>
      <w:r w:rsidRPr="0026142C">
        <w:rPr>
          <w:rFonts w:ascii="Verdana" w:hAnsi="Verdana"/>
          <w:i/>
          <w:iCs/>
          <w:sz w:val="24"/>
          <w:szCs w:val="24"/>
        </w:rPr>
        <w:t xml:space="preserve">Please give an example of a digital tool or app you find </w:t>
      </w:r>
      <w:proofErr w:type="gramStart"/>
      <w:r w:rsidRPr="0026142C">
        <w:rPr>
          <w:rFonts w:ascii="Verdana" w:hAnsi="Verdana"/>
          <w:i/>
          <w:iCs/>
          <w:sz w:val="24"/>
          <w:szCs w:val="24"/>
        </w:rPr>
        <w:t>really useful</w:t>
      </w:r>
      <w:proofErr w:type="gramEnd"/>
      <w:r w:rsidRPr="0026142C">
        <w:rPr>
          <w:rFonts w:ascii="Verdana" w:hAnsi="Verdana"/>
          <w:i/>
          <w:iCs/>
          <w:sz w:val="24"/>
          <w:szCs w:val="24"/>
        </w:rPr>
        <w:t xml:space="preserve"> in your role</w:t>
      </w:r>
    </w:p>
    <w:p w14:paraId="6630917F" w14:textId="77777777" w:rsidR="00E91215" w:rsidRPr="00233B57" w:rsidRDefault="00E91215">
      <w:pPr>
        <w:rPr>
          <w:rFonts w:ascii="Verdana" w:hAnsi="Verdana"/>
          <w:sz w:val="24"/>
          <w:szCs w:val="24"/>
        </w:rPr>
      </w:pPr>
    </w:p>
    <w:p w14:paraId="32A82305" w14:textId="34FC5FD3" w:rsidR="0026142C" w:rsidRDefault="0026142C" w:rsidP="0026142C">
      <w:pPr>
        <w:rPr>
          <w:rFonts w:ascii="Verdana" w:hAnsi="Verdana"/>
          <w:sz w:val="24"/>
          <w:szCs w:val="24"/>
        </w:rPr>
      </w:pPr>
      <w:r>
        <w:rPr>
          <w:rFonts w:ascii="Verdana" w:hAnsi="Verdana"/>
          <w:sz w:val="24"/>
          <w:szCs w:val="24"/>
        </w:rPr>
        <w:t>This is presented in the following Wordle, larger text items were mentioned by more staff:</w:t>
      </w:r>
    </w:p>
    <w:p w14:paraId="50F4F6B2" w14:textId="60A8EAB8" w:rsidR="0026142C" w:rsidRDefault="0026142C" w:rsidP="0026142C">
      <w:pPr>
        <w:rPr>
          <w:rFonts w:ascii="Verdana" w:hAnsi="Verdana"/>
          <w:sz w:val="24"/>
          <w:szCs w:val="24"/>
        </w:rPr>
      </w:pPr>
    </w:p>
    <w:p w14:paraId="4B418FCD" w14:textId="2F06D2C6" w:rsidR="0026142C" w:rsidRDefault="0026142C" w:rsidP="0026142C">
      <w:pPr>
        <w:jc w:val="center"/>
        <w:rPr>
          <w:rFonts w:ascii="Verdana" w:hAnsi="Verdana"/>
          <w:sz w:val="24"/>
          <w:szCs w:val="24"/>
        </w:rPr>
      </w:pPr>
      <w:r>
        <w:rPr>
          <w:noProof/>
        </w:rPr>
        <w:drawing>
          <wp:inline distT="0" distB="0" distL="0" distR="0" wp14:anchorId="33D0CB20" wp14:editId="0D7D63F7">
            <wp:extent cx="4191735" cy="2506980"/>
            <wp:effectExtent l="0" t="0" r="0" b="7620"/>
            <wp:docPr id="4" name="Picture 1" descr="Wordcloud showing the most popular apps for professional staff. Teams was the most popular.">
              <a:extLst xmlns:a="http://schemas.openxmlformats.org/drawingml/2006/main">
                <a:ext uri="{FF2B5EF4-FFF2-40B4-BE49-F238E27FC236}">
                  <a16:creationId xmlns:a16="http://schemas.microsoft.com/office/drawing/2014/main" id="{97F59D0E-5349-4039-9EB0-21057D1081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Wordcloud showing the most popular apps for professional staff. Teams was the most popular.">
                      <a:extLst>
                        <a:ext uri="{FF2B5EF4-FFF2-40B4-BE49-F238E27FC236}">
                          <a16:creationId xmlns:a16="http://schemas.microsoft.com/office/drawing/2014/main" id="{97F59D0E-5349-4039-9EB0-21057D108136}"/>
                        </a:ext>
                      </a:extLst>
                    </pic:cNvPr>
                    <pic:cNvPicPr>
                      <a:picLocks noChangeAspect="1"/>
                    </pic:cNvPicPr>
                  </pic:nvPicPr>
                  <pic:blipFill>
                    <a:blip r:embed="rId11"/>
                    <a:stretch>
                      <a:fillRect/>
                    </a:stretch>
                  </pic:blipFill>
                  <pic:spPr>
                    <a:xfrm>
                      <a:off x="0" y="0"/>
                      <a:ext cx="4223450" cy="2525948"/>
                    </a:xfrm>
                    <a:prstGeom prst="rect">
                      <a:avLst/>
                    </a:prstGeom>
                  </pic:spPr>
                </pic:pic>
              </a:graphicData>
            </a:graphic>
          </wp:inline>
        </w:drawing>
      </w:r>
    </w:p>
    <w:p w14:paraId="717D97F2" w14:textId="05546382" w:rsidR="00AE037D" w:rsidRDefault="00A62A94">
      <w:pPr>
        <w:rPr>
          <w:rFonts w:ascii="Verdana" w:hAnsi="Verdana"/>
          <w:b/>
          <w:sz w:val="24"/>
          <w:szCs w:val="24"/>
        </w:rPr>
      </w:pPr>
      <w:r>
        <w:rPr>
          <w:rFonts w:ascii="Verdana" w:hAnsi="Verdana"/>
          <w:b/>
          <w:sz w:val="24"/>
          <w:szCs w:val="24"/>
        </w:rPr>
        <w:br w:type="page"/>
      </w:r>
      <w:r w:rsidR="00DB516E">
        <w:rPr>
          <w:rFonts w:ascii="Verdana" w:hAnsi="Verdana"/>
          <w:b/>
          <w:sz w:val="24"/>
          <w:szCs w:val="24"/>
        </w:rPr>
        <w:t>A</w:t>
      </w:r>
      <w:r w:rsidR="009B78B0">
        <w:rPr>
          <w:rFonts w:ascii="Verdana" w:hAnsi="Verdana"/>
          <w:b/>
          <w:sz w:val="24"/>
          <w:szCs w:val="24"/>
        </w:rPr>
        <w:t>1</w:t>
      </w:r>
      <w:r w:rsidR="00457E41">
        <w:rPr>
          <w:rFonts w:ascii="Verdana" w:hAnsi="Verdana"/>
          <w:b/>
          <w:sz w:val="24"/>
          <w:szCs w:val="24"/>
        </w:rPr>
        <w:t>1</w:t>
      </w:r>
      <w:r w:rsidR="00DB516E">
        <w:rPr>
          <w:rFonts w:ascii="Verdana" w:hAnsi="Verdana"/>
          <w:b/>
          <w:sz w:val="24"/>
          <w:szCs w:val="24"/>
        </w:rPr>
        <w:t xml:space="preserve">) </w:t>
      </w:r>
      <w:r w:rsidR="00B9212F" w:rsidRPr="00B9212F">
        <w:rPr>
          <w:rFonts w:ascii="Verdana" w:hAnsi="Verdana"/>
          <w:b/>
          <w:sz w:val="24"/>
          <w:szCs w:val="24"/>
        </w:rPr>
        <w:t>Recovery Plan</w:t>
      </w:r>
    </w:p>
    <w:p w14:paraId="1E4B2EA0" w14:textId="45487BA7" w:rsidR="00B9212F" w:rsidRDefault="00B9212F">
      <w:pPr>
        <w:rPr>
          <w:rFonts w:ascii="Verdana" w:hAnsi="Verdana"/>
          <w:b/>
          <w:sz w:val="24"/>
          <w:szCs w:val="24"/>
        </w:rPr>
      </w:pPr>
    </w:p>
    <w:p w14:paraId="08BC931B" w14:textId="7BA7F5AA" w:rsidR="00B9212F" w:rsidRDefault="00923D92">
      <w:pPr>
        <w:rPr>
          <w:rFonts w:ascii="Verdana" w:hAnsi="Verdana"/>
          <w:sz w:val="24"/>
          <w:szCs w:val="24"/>
        </w:rPr>
      </w:pPr>
      <w:r w:rsidRPr="00A00FD6">
        <w:rPr>
          <w:rFonts w:ascii="Verdana" w:hAnsi="Verdana"/>
          <w:sz w:val="24"/>
          <w:szCs w:val="24"/>
        </w:rPr>
        <w:t xml:space="preserve">The survey results have provided ongoing feedback from staff regarding their digital capabilities. Actions have now been identified </w:t>
      </w:r>
      <w:proofErr w:type="gramStart"/>
      <w:r w:rsidRPr="00A00FD6">
        <w:rPr>
          <w:rFonts w:ascii="Verdana" w:hAnsi="Verdana"/>
          <w:sz w:val="24"/>
          <w:szCs w:val="24"/>
        </w:rPr>
        <w:t>as a result of</w:t>
      </w:r>
      <w:proofErr w:type="gramEnd"/>
      <w:r w:rsidRPr="00A00FD6">
        <w:rPr>
          <w:rFonts w:ascii="Verdana" w:hAnsi="Verdana"/>
          <w:sz w:val="24"/>
          <w:szCs w:val="24"/>
        </w:rPr>
        <w:t xml:space="preserve"> further discussion.</w:t>
      </w:r>
    </w:p>
    <w:p w14:paraId="75888153" w14:textId="10D6560D" w:rsidR="00923D92" w:rsidRDefault="00923D92">
      <w:pPr>
        <w:rPr>
          <w:rFonts w:ascii="Verdana" w:hAnsi="Verdana"/>
          <w:b/>
          <w:sz w:val="24"/>
          <w:szCs w:val="24"/>
        </w:rPr>
      </w:pPr>
    </w:p>
    <w:p w14:paraId="281A558B" w14:textId="77777777" w:rsidR="00AC4551" w:rsidRPr="00A00FD6" w:rsidRDefault="00AC4551" w:rsidP="00AC4551">
      <w:pPr>
        <w:rPr>
          <w:rFonts w:ascii="Verdana" w:hAnsi="Verdana"/>
          <w:b/>
          <w:sz w:val="24"/>
          <w:szCs w:val="24"/>
        </w:rPr>
      </w:pPr>
      <w:bookmarkStart w:id="0" w:name="_Hlk21592418"/>
    </w:p>
    <w:tbl>
      <w:tblPr>
        <w:tblStyle w:val="TableGrid"/>
        <w:tblW w:w="0" w:type="auto"/>
        <w:tblLook w:val="04A0" w:firstRow="1" w:lastRow="0" w:firstColumn="1" w:lastColumn="0" w:noHBand="0" w:noVBand="1"/>
      </w:tblPr>
      <w:tblGrid>
        <w:gridCol w:w="3899"/>
        <w:gridCol w:w="2216"/>
        <w:gridCol w:w="1572"/>
      </w:tblGrid>
      <w:tr w:rsidR="002F0318" w:rsidRPr="00A00FD6" w14:paraId="461A5F87" w14:textId="77777777" w:rsidTr="00352759">
        <w:tc>
          <w:tcPr>
            <w:tcW w:w="3899" w:type="dxa"/>
            <w:shd w:val="clear" w:color="auto" w:fill="D9D9D9" w:themeFill="background1" w:themeFillShade="D9"/>
          </w:tcPr>
          <w:p w14:paraId="4F5E8D5D" w14:textId="77777777" w:rsidR="002F0318" w:rsidRPr="00A00FD6" w:rsidRDefault="002F0318" w:rsidP="000F3CE2">
            <w:pPr>
              <w:rPr>
                <w:rFonts w:ascii="Verdana" w:hAnsi="Verdana"/>
                <w:sz w:val="24"/>
                <w:szCs w:val="24"/>
              </w:rPr>
            </w:pPr>
            <w:r w:rsidRPr="00A00FD6">
              <w:rPr>
                <w:rFonts w:ascii="Verdana" w:hAnsi="Verdana"/>
                <w:sz w:val="24"/>
                <w:szCs w:val="24"/>
              </w:rPr>
              <w:t>Actions</w:t>
            </w:r>
          </w:p>
        </w:tc>
        <w:tc>
          <w:tcPr>
            <w:tcW w:w="2216" w:type="dxa"/>
            <w:shd w:val="clear" w:color="auto" w:fill="D9D9D9" w:themeFill="background1" w:themeFillShade="D9"/>
          </w:tcPr>
          <w:p w14:paraId="79620B9D" w14:textId="77777777" w:rsidR="002F0318" w:rsidRPr="00A00FD6" w:rsidRDefault="002F0318" w:rsidP="000F3CE2">
            <w:pPr>
              <w:rPr>
                <w:rFonts w:ascii="Verdana" w:hAnsi="Verdana"/>
                <w:sz w:val="24"/>
                <w:szCs w:val="24"/>
              </w:rPr>
            </w:pPr>
            <w:r w:rsidRPr="00A00FD6">
              <w:rPr>
                <w:rFonts w:ascii="Verdana" w:hAnsi="Verdana"/>
                <w:sz w:val="24"/>
                <w:szCs w:val="24"/>
              </w:rPr>
              <w:t>Unit responsible</w:t>
            </w:r>
            <w:r>
              <w:rPr>
                <w:rFonts w:ascii="Verdana" w:hAnsi="Verdana"/>
                <w:sz w:val="24"/>
                <w:szCs w:val="24"/>
              </w:rPr>
              <w:t xml:space="preserve"> </w:t>
            </w:r>
          </w:p>
        </w:tc>
        <w:tc>
          <w:tcPr>
            <w:tcW w:w="1572" w:type="dxa"/>
            <w:shd w:val="clear" w:color="auto" w:fill="D9D9D9" w:themeFill="background1" w:themeFillShade="D9"/>
          </w:tcPr>
          <w:p w14:paraId="41647647" w14:textId="4E91636F" w:rsidR="002F0318" w:rsidRPr="00A00FD6" w:rsidRDefault="002F0318" w:rsidP="000F3CE2">
            <w:pPr>
              <w:rPr>
                <w:rFonts w:ascii="Verdana" w:hAnsi="Verdana"/>
                <w:sz w:val="24"/>
                <w:szCs w:val="24"/>
              </w:rPr>
            </w:pPr>
            <w:r>
              <w:rPr>
                <w:rFonts w:ascii="Verdana" w:hAnsi="Verdana"/>
                <w:sz w:val="24"/>
                <w:szCs w:val="24"/>
              </w:rPr>
              <w:t>Timescale</w:t>
            </w:r>
            <w:r w:rsidR="0081713F">
              <w:rPr>
                <w:rFonts w:ascii="Verdana" w:hAnsi="Verdana"/>
                <w:sz w:val="24"/>
                <w:szCs w:val="24"/>
              </w:rPr>
              <w:t xml:space="preserve"> for discussions</w:t>
            </w:r>
          </w:p>
        </w:tc>
      </w:tr>
      <w:tr w:rsidR="002F0318" w:rsidRPr="00A00FD6" w14:paraId="213571AF" w14:textId="77777777" w:rsidTr="00352759">
        <w:tc>
          <w:tcPr>
            <w:tcW w:w="3899" w:type="dxa"/>
          </w:tcPr>
          <w:p w14:paraId="0E958BA8" w14:textId="5E95A295" w:rsidR="002F0318" w:rsidRPr="00A00FD6" w:rsidRDefault="002F0318" w:rsidP="000F3CE2">
            <w:pPr>
              <w:rPr>
                <w:rFonts w:ascii="Verdana" w:hAnsi="Verdana"/>
                <w:sz w:val="24"/>
                <w:szCs w:val="24"/>
              </w:rPr>
            </w:pPr>
            <w:r>
              <w:rPr>
                <w:rFonts w:ascii="Verdana" w:hAnsi="Verdana"/>
                <w:sz w:val="24"/>
                <w:szCs w:val="24"/>
              </w:rPr>
              <w:t xml:space="preserve">Continue to improve stable </w:t>
            </w:r>
            <w:proofErr w:type="spellStart"/>
            <w:r>
              <w:rPr>
                <w:rFonts w:ascii="Verdana" w:hAnsi="Verdana"/>
                <w:sz w:val="24"/>
                <w:szCs w:val="24"/>
              </w:rPr>
              <w:t>Wifi</w:t>
            </w:r>
            <w:proofErr w:type="spellEnd"/>
            <w:r w:rsidR="00662867">
              <w:rPr>
                <w:rFonts w:ascii="Verdana" w:hAnsi="Verdana"/>
                <w:sz w:val="24"/>
                <w:szCs w:val="24"/>
              </w:rPr>
              <w:t xml:space="preserve"> and pickup on staff IT issues</w:t>
            </w:r>
          </w:p>
        </w:tc>
        <w:tc>
          <w:tcPr>
            <w:tcW w:w="2216" w:type="dxa"/>
          </w:tcPr>
          <w:p w14:paraId="5C883022" w14:textId="54E5CAAD" w:rsidR="002F0318" w:rsidRPr="00A00FD6" w:rsidRDefault="002F0318" w:rsidP="000F3CE2">
            <w:pPr>
              <w:rPr>
                <w:rFonts w:ascii="Verdana" w:hAnsi="Verdana"/>
                <w:sz w:val="24"/>
                <w:szCs w:val="24"/>
              </w:rPr>
            </w:pPr>
            <w:r>
              <w:rPr>
                <w:rFonts w:ascii="Verdana" w:hAnsi="Verdana"/>
                <w:sz w:val="24"/>
                <w:szCs w:val="24"/>
              </w:rPr>
              <w:t>IT</w:t>
            </w:r>
          </w:p>
        </w:tc>
        <w:tc>
          <w:tcPr>
            <w:tcW w:w="1572" w:type="dxa"/>
          </w:tcPr>
          <w:p w14:paraId="6FAB7F09" w14:textId="020DB8B4" w:rsidR="002F0318" w:rsidRPr="00A00FD6" w:rsidRDefault="00C9672F" w:rsidP="000F3CE2">
            <w:pPr>
              <w:rPr>
                <w:rFonts w:ascii="Verdana" w:hAnsi="Verdana"/>
                <w:sz w:val="24"/>
                <w:szCs w:val="24"/>
              </w:rPr>
            </w:pPr>
            <w:r>
              <w:rPr>
                <w:rFonts w:ascii="Verdana" w:hAnsi="Verdana"/>
                <w:sz w:val="24"/>
                <w:szCs w:val="24"/>
              </w:rPr>
              <w:t>Ongoing</w:t>
            </w:r>
          </w:p>
        </w:tc>
      </w:tr>
      <w:tr w:rsidR="002F0318" w:rsidRPr="00A00FD6" w14:paraId="02C5ACBB" w14:textId="77777777" w:rsidTr="00352759">
        <w:tc>
          <w:tcPr>
            <w:tcW w:w="3899" w:type="dxa"/>
          </w:tcPr>
          <w:p w14:paraId="1C8B7EA9" w14:textId="5B2318A4" w:rsidR="002F0318" w:rsidRPr="00A00FD6" w:rsidRDefault="00662867" w:rsidP="000F3CE2">
            <w:pPr>
              <w:rPr>
                <w:rFonts w:ascii="Verdana" w:hAnsi="Verdana"/>
                <w:sz w:val="24"/>
                <w:szCs w:val="24"/>
              </w:rPr>
            </w:pPr>
            <w:r>
              <w:rPr>
                <w:rFonts w:ascii="Verdana" w:hAnsi="Verdana"/>
                <w:sz w:val="24"/>
                <w:szCs w:val="24"/>
              </w:rPr>
              <w:t>Investigate ways in which to recognise and reward staff for digital development</w:t>
            </w:r>
            <w:r w:rsidR="00EA60C7">
              <w:rPr>
                <w:rFonts w:ascii="Verdana" w:hAnsi="Verdana"/>
                <w:sz w:val="24"/>
                <w:szCs w:val="24"/>
              </w:rPr>
              <w:t xml:space="preserve">. </w:t>
            </w:r>
            <w:r w:rsidR="00EA60C7" w:rsidRPr="00EA60C7">
              <w:rPr>
                <w:rFonts w:ascii="Verdana" w:hAnsi="Verdana"/>
                <w:sz w:val="24"/>
                <w:szCs w:val="24"/>
              </w:rPr>
              <w:t>Investigate ways for staff to have time to improve their digital skills</w:t>
            </w:r>
          </w:p>
        </w:tc>
        <w:tc>
          <w:tcPr>
            <w:tcW w:w="2216" w:type="dxa"/>
          </w:tcPr>
          <w:p w14:paraId="2E86C78D" w14:textId="71DD8452" w:rsidR="002F0318" w:rsidRPr="00A00FD6" w:rsidRDefault="00EA60C7" w:rsidP="000F3CE2">
            <w:pPr>
              <w:rPr>
                <w:rFonts w:ascii="Verdana" w:hAnsi="Verdana"/>
                <w:sz w:val="24"/>
                <w:szCs w:val="24"/>
              </w:rPr>
            </w:pPr>
            <w:r>
              <w:rPr>
                <w:rFonts w:ascii="Verdana" w:hAnsi="Verdana"/>
                <w:sz w:val="24"/>
                <w:szCs w:val="24"/>
              </w:rPr>
              <w:t xml:space="preserve">Faculty, </w:t>
            </w:r>
            <w:r w:rsidR="00662867">
              <w:rPr>
                <w:rFonts w:ascii="Verdana" w:hAnsi="Verdana"/>
                <w:sz w:val="24"/>
                <w:szCs w:val="24"/>
              </w:rPr>
              <w:t>Learntech</w:t>
            </w:r>
            <w:r>
              <w:rPr>
                <w:rFonts w:ascii="Verdana" w:hAnsi="Verdana"/>
                <w:sz w:val="24"/>
                <w:szCs w:val="24"/>
              </w:rPr>
              <w:t xml:space="preserve"> and Staff development</w:t>
            </w:r>
          </w:p>
        </w:tc>
        <w:tc>
          <w:tcPr>
            <w:tcW w:w="1572" w:type="dxa"/>
          </w:tcPr>
          <w:p w14:paraId="03A241DF" w14:textId="39AEB46D" w:rsidR="002F0318" w:rsidRPr="00A00FD6" w:rsidRDefault="00C9672F" w:rsidP="000F3CE2">
            <w:pPr>
              <w:rPr>
                <w:rFonts w:ascii="Verdana" w:hAnsi="Verdana"/>
                <w:sz w:val="24"/>
                <w:szCs w:val="24"/>
              </w:rPr>
            </w:pPr>
            <w:r>
              <w:rPr>
                <w:rFonts w:ascii="Verdana" w:hAnsi="Verdana"/>
                <w:sz w:val="24"/>
                <w:szCs w:val="24"/>
              </w:rPr>
              <w:t>July 2022</w:t>
            </w:r>
          </w:p>
        </w:tc>
      </w:tr>
      <w:tr w:rsidR="00EA60C7" w:rsidRPr="00A00FD6" w14:paraId="44108826" w14:textId="77777777" w:rsidTr="00352759">
        <w:tc>
          <w:tcPr>
            <w:tcW w:w="3899" w:type="dxa"/>
          </w:tcPr>
          <w:p w14:paraId="75DC4B60" w14:textId="2817AAF6" w:rsidR="00EA60C7" w:rsidRDefault="00EA60C7" w:rsidP="00EA60C7">
            <w:pPr>
              <w:rPr>
                <w:rFonts w:ascii="Verdana" w:hAnsi="Verdana"/>
                <w:sz w:val="24"/>
                <w:szCs w:val="24"/>
              </w:rPr>
            </w:pPr>
            <w:r w:rsidRPr="00EA60C7">
              <w:rPr>
                <w:rFonts w:ascii="Verdana" w:hAnsi="Verdana"/>
                <w:sz w:val="24"/>
                <w:szCs w:val="24"/>
              </w:rPr>
              <w:t>Promote LinkedIn Learning for online skills development</w:t>
            </w:r>
          </w:p>
        </w:tc>
        <w:tc>
          <w:tcPr>
            <w:tcW w:w="2216" w:type="dxa"/>
          </w:tcPr>
          <w:p w14:paraId="1F4494AB" w14:textId="05301210" w:rsidR="00EA60C7" w:rsidRDefault="00EA60C7" w:rsidP="000F3CE2">
            <w:pPr>
              <w:rPr>
                <w:rFonts w:ascii="Verdana" w:hAnsi="Verdana"/>
                <w:sz w:val="24"/>
                <w:szCs w:val="24"/>
              </w:rPr>
            </w:pPr>
            <w:r>
              <w:rPr>
                <w:rFonts w:ascii="Verdana" w:hAnsi="Verdana"/>
                <w:sz w:val="24"/>
                <w:szCs w:val="24"/>
              </w:rPr>
              <w:t>LinkedIn Learning Steering Group</w:t>
            </w:r>
          </w:p>
        </w:tc>
        <w:tc>
          <w:tcPr>
            <w:tcW w:w="1572" w:type="dxa"/>
          </w:tcPr>
          <w:p w14:paraId="25082217" w14:textId="68F53334" w:rsidR="00EA60C7" w:rsidRPr="00A00FD6" w:rsidRDefault="00C9672F" w:rsidP="000F3CE2">
            <w:pPr>
              <w:rPr>
                <w:rFonts w:ascii="Verdana" w:hAnsi="Verdana"/>
                <w:sz w:val="24"/>
                <w:szCs w:val="24"/>
              </w:rPr>
            </w:pPr>
            <w:r>
              <w:rPr>
                <w:rFonts w:ascii="Verdana" w:hAnsi="Verdana"/>
                <w:sz w:val="24"/>
                <w:szCs w:val="24"/>
              </w:rPr>
              <w:t>July 2022</w:t>
            </w:r>
          </w:p>
        </w:tc>
      </w:tr>
      <w:tr w:rsidR="002F0318" w:rsidRPr="00A00FD6" w14:paraId="36553189" w14:textId="77777777" w:rsidTr="00352759">
        <w:tc>
          <w:tcPr>
            <w:tcW w:w="3899" w:type="dxa"/>
          </w:tcPr>
          <w:p w14:paraId="4C87F15E" w14:textId="0330D4F7" w:rsidR="002F0318" w:rsidRPr="00A00FD6" w:rsidRDefault="00EA60C7" w:rsidP="00EA60C7">
            <w:pPr>
              <w:rPr>
                <w:rFonts w:ascii="Verdana" w:hAnsi="Verdana"/>
                <w:sz w:val="24"/>
                <w:szCs w:val="24"/>
              </w:rPr>
            </w:pPr>
            <w:r w:rsidRPr="00EA60C7">
              <w:rPr>
                <w:rFonts w:ascii="Verdana" w:hAnsi="Verdana"/>
                <w:sz w:val="24"/>
                <w:szCs w:val="24"/>
              </w:rPr>
              <w:t>Further discussions with staff on smart working to ensure suitable balance for both the institutional requirements and individuals. Consider how community may be further enhanced.</w:t>
            </w:r>
          </w:p>
        </w:tc>
        <w:tc>
          <w:tcPr>
            <w:tcW w:w="2216" w:type="dxa"/>
          </w:tcPr>
          <w:p w14:paraId="16437DAA" w14:textId="1F13D340" w:rsidR="002F0318" w:rsidRPr="00A00FD6" w:rsidRDefault="00C9672F" w:rsidP="000F3CE2">
            <w:pPr>
              <w:rPr>
                <w:rFonts w:ascii="Verdana" w:hAnsi="Verdana"/>
                <w:sz w:val="24"/>
                <w:szCs w:val="24"/>
              </w:rPr>
            </w:pPr>
            <w:r>
              <w:rPr>
                <w:rFonts w:ascii="Verdana" w:hAnsi="Verdana"/>
                <w:sz w:val="24"/>
                <w:szCs w:val="24"/>
              </w:rPr>
              <w:t>Faculty and HR</w:t>
            </w:r>
          </w:p>
        </w:tc>
        <w:tc>
          <w:tcPr>
            <w:tcW w:w="1572" w:type="dxa"/>
          </w:tcPr>
          <w:p w14:paraId="3638A66B" w14:textId="21BA38D8" w:rsidR="002F0318" w:rsidRPr="00A00FD6" w:rsidRDefault="00C9672F" w:rsidP="000F3CE2">
            <w:pPr>
              <w:rPr>
                <w:rFonts w:ascii="Verdana" w:hAnsi="Verdana"/>
                <w:sz w:val="24"/>
                <w:szCs w:val="24"/>
              </w:rPr>
            </w:pPr>
            <w:r>
              <w:rPr>
                <w:rFonts w:ascii="Verdana" w:hAnsi="Verdana"/>
                <w:sz w:val="24"/>
                <w:szCs w:val="24"/>
              </w:rPr>
              <w:t>July 2022</w:t>
            </w:r>
          </w:p>
        </w:tc>
      </w:tr>
      <w:tr w:rsidR="002F0318" w:rsidRPr="00A00FD6" w14:paraId="53A1C47D" w14:textId="77777777" w:rsidTr="00352759">
        <w:tc>
          <w:tcPr>
            <w:tcW w:w="3899" w:type="dxa"/>
          </w:tcPr>
          <w:p w14:paraId="0D238E59" w14:textId="6C0D43B6" w:rsidR="002F0318" w:rsidRPr="00A00FD6" w:rsidRDefault="002F0318" w:rsidP="000F3CE2">
            <w:pPr>
              <w:rPr>
                <w:rFonts w:ascii="Verdana" w:hAnsi="Verdana"/>
                <w:sz w:val="24"/>
                <w:szCs w:val="24"/>
              </w:rPr>
            </w:pPr>
            <w:r>
              <w:rPr>
                <w:rFonts w:ascii="Verdana" w:hAnsi="Verdana"/>
                <w:sz w:val="24"/>
                <w:szCs w:val="24"/>
              </w:rPr>
              <w:t>Define key systems in use by the University and their functions</w:t>
            </w:r>
            <w:r w:rsidR="00EA60C7">
              <w:rPr>
                <w:rFonts w:ascii="Verdana" w:hAnsi="Verdana"/>
                <w:sz w:val="24"/>
                <w:szCs w:val="24"/>
              </w:rPr>
              <w:t xml:space="preserve">. </w:t>
            </w:r>
            <w:r w:rsidR="00EA60C7" w:rsidRPr="00EA60C7">
              <w:rPr>
                <w:rFonts w:ascii="Verdana" w:hAnsi="Verdana"/>
                <w:sz w:val="24"/>
                <w:szCs w:val="24"/>
              </w:rPr>
              <w:t>Better promotion of assistive technology or devices.</w:t>
            </w:r>
          </w:p>
        </w:tc>
        <w:tc>
          <w:tcPr>
            <w:tcW w:w="2216" w:type="dxa"/>
          </w:tcPr>
          <w:p w14:paraId="28189578" w14:textId="5315B0DC" w:rsidR="002F0318" w:rsidRPr="00A00FD6" w:rsidRDefault="002F0318" w:rsidP="000F3CE2">
            <w:pPr>
              <w:rPr>
                <w:rFonts w:ascii="Verdana" w:hAnsi="Verdana"/>
                <w:sz w:val="24"/>
                <w:szCs w:val="24"/>
              </w:rPr>
            </w:pPr>
            <w:r>
              <w:rPr>
                <w:rFonts w:ascii="Verdana" w:hAnsi="Verdana"/>
                <w:sz w:val="24"/>
                <w:szCs w:val="24"/>
              </w:rPr>
              <w:t>Digital Steering Group</w:t>
            </w:r>
          </w:p>
        </w:tc>
        <w:tc>
          <w:tcPr>
            <w:tcW w:w="1572" w:type="dxa"/>
          </w:tcPr>
          <w:p w14:paraId="522AEBB8" w14:textId="00237FFA" w:rsidR="002F0318" w:rsidRPr="00A00FD6" w:rsidRDefault="00C9672F" w:rsidP="000F3CE2">
            <w:pPr>
              <w:rPr>
                <w:rFonts w:ascii="Verdana" w:hAnsi="Verdana"/>
                <w:sz w:val="24"/>
                <w:szCs w:val="24"/>
              </w:rPr>
            </w:pPr>
            <w:r>
              <w:rPr>
                <w:rFonts w:ascii="Verdana" w:hAnsi="Verdana"/>
                <w:sz w:val="24"/>
                <w:szCs w:val="24"/>
              </w:rPr>
              <w:t>July 2022</w:t>
            </w:r>
          </w:p>
        </w:tc>
      </w:tr>
      <w:tr w:rsidR="00A62A94" w:rsidRPr="00A00FD6" w14:paraId="500AC91B" w14:textId="77777777" w:rsidTr="00352759">
        <w:tc>
          <w:tcPr>
            <w:tcW w:w="3899" w:type="dxa"/>
          </w:tcPr>
          <w:p w14:paraId="0E03129B" w14:textId="3CF578FA" w:rsidR="00A62A94" w:rsidRDefault="00A62A94" w:rsidP="00A62A94">
            <w:pPr>
              <w:rPr>
                <w:rFonts w:ascii="Verdana" w:hAnsi="Verdana"/>
                <w:sz w:val="24"/>
                <w:szCs w:val="24"/>
              </w:rPr>
            </w:pPr>
            <w:r>
              <w:rPr>
                <w:rFonts w:ascii="Verdana" w:hAnsi="Verdana"/>
                <w:sz w:val="24"/>
                <w:szCs w:val="24"/>
              </w:rPr>
              <w:t xml:space="preserve">Improve communication to advise on all aspects of digital support. Staff and students should use the right tool for the right </w:t>
            </w:r>
            <w:r w:rsidR="00C9672F">
              <w:rPr>
                <w:rFonts w:ascii="Verdana" w:hAnsi="Verdana"/>
                <w:sz w:val="24"/>
                <w:szCs w:val="24"/>
              </w:rPr>
              <w:t>task. There</w:t>
            </w:r>
            <w:r>
              <w:rPr>
                <w:rFonts w:ascii="Verdana" w:hAnsi="Verdana"/>
                <w:sz w:val="24"/>
                <w:szCs w:val="24"/>
              </w:rPr>
              <w:t xml:space="preserve"> should be centralised location for information.</w:t>
            </w:r>
          </w:p>
        </w:tc>
        <w:tc>
          <w:tcPr>
            <w:tcW w:w="2216" w:type="dxa"/>
          </w:tcPr>
          <w:p w14:paraId="26ED8952" w14:textId="68C9394D" w:rsidR="00A62A94" w:rsidRDefault="00A62A94" w:rsidP="00A62A94">
            <w:pPr>
              <w:rPr>
                <w:rFonts w:ascii="Verdana" w:hAnsi="Verdana"/>
                <w:sz w:val="24"/>
                <w:szCs w:val="24"/>
              </w:rPr>
            </w:pPr>
            <w:r>
              <w:rPr>
                <w:rFonts w:ascii="Verdana" w:hAnsi="Verdana"/>
                <w:sz w:val="24"/>
                <w:szCs w:val="24"/>
              </w:rPr>
              <w:t>Digital Steering Group</w:t>
            </w:r>
          </w:p>
        </w:tc>
        <w:tc>
          <w:tcPr>
            <w:tcW w:w="1572" w:type="dxa"/>
          </w:tcPr>
          <w:p w14:paraId="01B9CD6F" w14:textId="6CF15490" w:rsidR="00A62A94" w:rsidRDefault="00C9672F" w:rsidP="00A62A94">
            <w:pPr>
              <w:rPr>
                <w:rFonts w:ascii="Verdana" w:hAnsi="Verdana"/>
                <w:sz w:val="24"/>
                <w:szCs w:val="24"/>
              </w:rPr>
            </w:pPr>
            <w:r>
              <w:rPr>
                <w:rFonts w:ascii="Verdana" w:hAnsi="Verdana"/>
                <w:sz w:val="24"/>
                <w:szCs w:val="24"/>
              </w:rPr>
              <w:t>July 2022</w:t>
            </w:r>
          </w:p>
        </w:tc>
      </w:tr>
      <w:tr w:rsidR="00A62A94" w:rsidRPr="00A00FD6" w14:paraId="23506FCA" w14:textId="77777777" w:rsidTr="00352759">
        <w:tc>
          <w:tcPr>
            <w:tcW w:w="3899" w:type="dxa"/>
          </w:tcPr>
          <w:p w14:paraId="0BCC5DE5" w14:textId="5D558982" w:rsidR="00A62A94" w:rsidRDefault="00EA60C7" w:rsidP="00EA60C7">
            <w:pPr>
              <w:rPr>
                <w:rFonts w:ascii="Verdana" w:hAnsi="Verdana"/>
                <w:sz w:val="24"/>
                <w:szCs w:val="24"/>
              </w:rPr>
            </w:pPr>
            <w:r w:rsidRPr="00EA60C7">
              <w:rPr>
                <w:rFonts w:ascii="Verdana" w:hAnsi="Verdana"/>
                <w:sz w:val="24"/>
                <w:szCs w:val="24"/>
              </w:rPr>
              <w:t>Promote data for academic staff which allows them to monitor engagement</w:t>
            </w:r>
          </w:p>
        </w:tc>
        <w:tc>
          <w:tcPr>
            <w:tcW w:w="2216" w:type="dxa"/>
          </w:tcPr>
          <w:p w14:paraId="3A3AE485" w14:textId="6B7424E9" w:rsidR="00A62A94" w:rsidRDefault="00A62A94" w:rsidP="00A62A94">
            <w:pPr>
              <w:rPr>
                <w:rFonts w:ascii="Verdana" w:hAnsi="Verdana"/>
                <w:sz w:val="24"/>
                <w:szCs w:val="24"/>
              </w:rPr>
            </w:pPr>
            <w:r>
              <w:rPr>
                <w:rFonts w:ascii="Verdana" w:hAnsi="Verdana"/>
                <w:sz w:val="24"/>
                <w:szCs w:val="24"/>
              </w:rPr>
              <w:t>Learntech</w:t>
            </w:r>
          </w:p>
        </w:tc>
        <w:tc>
          <w:tcPr>
            <w:tcW w:w="1572" w:type="dxa"/>
          </w:tcPr>
          <w:p w14:paraId="005DA35A" w14:textId="302ED183" w:rsidR="00A62A94" w:rsidRDefault="00C9672F" w:rsidP="00A62A94">
            <w:pPr>
              <w:rPr>
                <w:rFonts w:ascii="Verdana" w:hAnsi="Verdana"/>
                <w:sz w:val="24"/>
                <w:szCs w:val="24"/>
              </w:rPr>
            </w:pPr>
            <w:r>
              <w:rPr>
                <w:rFonts w:ascii="Verdana" w:hAnsi="Verdana"/>
                <w:sz w:val="24"/>
                <w:szCs w:val="24"/>
              </w:rPr>
              <w:t>July 2022</w:t>
            </w:r>
          </w:p>
        </w:tc>
      </w:tr>
      <w:tr w:rsidR="00EA60C7" w:rsidRPr="00A00FD6" w14:paraId="08FF17A1" w14:textId="77777777" w:rsidTr="00352759">
        <w:tc>
          <w:tcPr>
            <w:tcW w:w="3899" w:type="dxa"/>
          </w:tcPr>
          <w:p w14:paraId="28206136" w14:textId="6907A00C" w:rsidR="00EA60C7" w:rsidRDefault="00EA60C7" w:rsidP="00A62A94">
            <w:pPr>
              <w:rPr>
                <w:rFonts w:ascii="Verdana" w:hAnsi="Verdana"/>
                <w:sz w:val="24"/>
                <w:szCs w:val="24"/>
              </w:rPr>
            </w:pPr>
            <w:r w:rsidRPr="00EA60C7">
              <w:rPr>
                <w:rFonts w:ascii="Verdana" w:hAnsi="Verdana"/>
                <w:sz w:val="24"/>
                <w:szCs w:val="24"/>
              </w:rPr>
              <w:t>Ensure all staff know who to talk to if they have concerns and ensure these are listened and responded</w:t>
            </w:r>
            <w:r>
              <w:rPr>
                <w:rFonts w:ascii="Verdana" w:hAnsi="Verdana"/>
                <w:sz w:val="24"/>
                <w:szCs w:val="24"/>
              </w:rPr>
              <w:t xml:space="preserve"> to.</w:t>
            </w:r>
          </w:p>
        </w:tc>
        <w:tc>
          <w:tcPr>
            <w:tcW w:w="2216" w:type="dxa"/>
          </w:tcPr>
          <w:p w14:paraId="7D3E0F0F" w14:textId="17B0DB77" w:rsidR="00EA60C7" w:rsidRDefault="00EA60C7" w:rsidP="00A62A94">
            <w:pPr>
              <w:rPr>
                <w:rFonts w:ascii="Verdana" w:hAnsi="Verdana"/>
                <w:sz w:val="24"/>
                <w:szCs w:val="24"/>
              </w:rPr>
            </w:pPr>
            <w:r>
              <w:rPr>
                <w:rFonts w:ascii="Verdana" w:hAnsi="Verdana"/>
                <w:sz w:val="24"/>
                <w:szCs w:val="24"/>
              </w:rPr>
              <w:t>HR</w:t>
            </w:r>
          </w:p>
        </w:tc>
        <w:tc>
          <w:tcPr>
            <w:tcW w:w="1572" w:type="dxa"/>
          </w:tcPr>
          <w:p w14:paraId="50D4A65D" w14:textId="0F284C09" w:rsidR="00EA60C7" w:rsidRDefault="00C9672F" w:rsidP="00A62A94">
            <w:pPr>
              <w:rPr>
                <w:rFonts w:ascii="Verdana" w:hAnsi="Verdana"/>
                <w:sz w:val="24"/>
                <w:szCs w:val="24"/>
              </w:rPr>
            </w:pPr>
            <w:r>
              <w:rPr>
                <w:rFonts w:ascii="Verdana" w:hAnsi="Verdana"/>
                <w:sz w:val="24"/>
                <w:szCs w:val="24"/>
              </w:rPr>
              <w:t>July 2022</w:t>
            </w:r>
          </w:p>
        </w:tc>
      </w:tr>
    </w:tbl>
    <w:p w14:paraId="6FA56588" w14:textId="77777777" w:rsidR="00AC4551" w:rsidRPr="00B9212F" w:rsidRDefault="00AC4551" w:rsidP="00AC4551">
      <w:pPr>
        <w:rPr>
          <w:rFonts w:ascii="Verdana" w:hAnsi="Verdana"/>
          <w:b/>
          <w:sz w:val="24"/>
          <w:szCs w:val="24"/>
        </w:rPr>
      </w:pPr>
    </w:p>
    <w:bookmarkEnd w:id="0"/>
    <w:p w14:paraId="09AFDECF" w14:textId="1623AA02" w:rsidR="00923D92" w:rsidRDefault="00923D92" w:rsidP="00AC4551">
      <w:pPr>
        <w:rPr>
          <w:rFonts w:ascii="Verdana" w:hAnsi="Verdana"/>
          <w:b/>
          <w:sz w:val="24"/>
          <w:szCs w:val="24"/>
        </w:rPr>
      </w:pPr>
    </w:p>
    <w:p w14:paraId="469B9D18" w14:textId="2331163D" w:rsidR="005C196E" w:rsidRPr="00E80D04" w:rsidRDefault="005C196E" w:rsidP="00E80D04">
      <w:pPr>
        <w:rPr>
          <w:rFonts w:ascii="Verdana" w:hAnsi="Verdana"/>
          <w:b/>
          <w:sz w:val="24"/>
          <w:szCs w:val="24"/>
        </w:rPr>
      </w:pPr>
    </w:p>
    <w:sectPr w:rsidR="005C196E" w:rsidRPr="00E80D04" w:rsidSect="004A755D">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F8AED" w14:textId="77777777" w:rsidR="00C26082" w:rsidRDefault="00C26082" w:rsidP="00233B57">
      <w:pPr>
        <w:spacing w:line="240" w:lineRule="auto"/>
      </w:pPr>
      <w:r>
        <w:separator/>
      </w:r>
    </w:p>
  </w:endnote>
  <w:endnote w:type="continuationSeparator" w:id="0">
    <w:p w14:paraId="4BADC8A0" w14:textId="77777777" w:rsidR="00C26082" w:rsidRDefault="00C26082" w:rsidP="00233B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06501"/>
      <w:docPartObj>
        <w:docPartGallery w:val="Page Numbers (Bottom of Page)"/>
        <w:docPartUnique/>
      </w:docPartObj>
    </w:sdtPr>
    <w:sdtEndPr/>
    <w:sdtContent>
      <w:sdt>
        <w:sdtPr>
          <w:id w:val="565050477"/>
          <w:docPartObj>
            <w:docPartGallery w:val="Page Numbers (Top of Page)"/>
            <w:docPartUnique/>
          </w:docPartObj>
        </w:sdtPr>
        <w:sdtEndPr/>
        <w:sdtContent>
          <w:p w14:paraId="43CD27D0" w14:textId="00B8E5D2" w:rsidR="00F80494" w:rsidRDefault="00F80494">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4</w:t>
            </w:r>
            <w:r>
              <w:rPr>
                <w:b/>
                <w:sz w:val="24"/>
                <w:szCs w:val="24"/>
              </w:rPr>
              <w:fldChar w:fldCharType="end"/>
            </w:r>
          </w:p>
        </w:sdtContent>
      </w:sdt>
    </w:sdtContent>
  </w:sdt>
  <w:p w14:paraId="307D3127" w14:textId="268CC12B" w:rsidR="00F80494" w:rsidRDefault="00F80494">
    <w:pPr>
      <w:pStyle w:val="Footer"/>
    </w:pPr>
    <w:r>
      <w:t>V1.1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D3D67" w14:textId="77777777" w:rsidR="00C26082" w:rsidRDefault="00C26082" w:rsidP="00233B57">
      <w:pPr>
        <w:spacing w:line="240" w:lineRule="auto"/>
      </w:pPr>
      <w:r>
        <w:separator/>
      </w:r>
    </w:p>
  </w:footnote>
  <w:footnote w:type="continuationSeparator" w:id="0">
    <w:p w14:paraId="11278748" w14:textId="77777777" w:rsidR="00C26082" w:rsidRDefault="00C26082" w:rsidP="00233B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72C74"/>
    <w:multiLevelType w:val="hybridMultilevel"/>
    <w:tmpl w:val="BAD4C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29D2CAF"/>
    <w:multiLevelType w:val="hybridMultilevel"/>
    <w:tmpl w:val="02F61598"/>
    <w:lvl w:ilvl="0" w:tplc="937807B4">
      <w:numFmt w:val="bullet"/>
      <w:lvlText w:val="-"/>
      <w:lvlJc w:val="left"/>
      <w:pPr>
        <w:ind w:left="720" w:hanging="360"/>
      </w:pPr>
      <w:rPr>
        <w:rFonts w:ascii="Verdana" w:eastAsia="Arial"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C31530"/>
    <w:multiLevelType w:val="hybridMultilevel"/>
    <w:tmpl w:val="BECC11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37D"/>
    <w:rsid w:val="00006B11"/>
    <w:rsid w:val="00012823"/>
    <w:rsid w:val="000216B3"/>
    <w:rsid w:val="000246EB"/>
    <w:rsid w:val="00045B52"/>
    <w:rsid w:val="00051784"/>
    <w:rsid w:val="000533B9"/>
    <w:rsid w:val="00057D83"/>
    <w:rsid w:val="00065C79"/>
    <w:rsid w:val="00076BA2"/>
    <w:rsid w:val="000A3673"/>
    <w:rsid w:val="000A4A09"/>
    <w:rsid w:val="000C687A"/>
    <w:rsid w:val="000D76BC"/>
    <w:rsid w:val="000F1C05"/>
    <w:rsid w:val="000F3CE2"/>
    <w:rsid w:val="000F3D64"/>
    <w:rsid w:val="00101165"/>
    <w:rsid w:val="00102887"/>
    <w:rsid w:val="00124E2C"/>
    <w:rsid w:val="00137C1F"/>
    <w:rsid w:val="001431A8"/>
    <w:rsid w:val="00144468"/>
    <w:rsid w:val="001566A3"/>
    <w:rsid w:val="001714A6"/>
    <w:rsid w:val="0017174B"/>
    <w:rsid w:val="001751EF"/>
    <w:rsid w:val="001755BF"/>
    <w:rsid w:val="00183D01"/>
    <w:rsid w:val="00197C6B"/>
    <w:rsid w:val="001A4B58"/>
    <w:rsid w:val="001A60E4"/>
    <w:rsid w:val="001B0A7D"/>
    <w:rsid w:val="001B7F81"/>
    <w:rsid w:val="001D19D7"/>
    <w:rsid w:val="001E5C2E"/>
    <w:rsid w:val="001F11CF"/>
    <w:rsid w:val="001F3E5D"/>
    <w:rsid w:val="001F58EA"/>
    <w:rsid w:val="001F7515"/>
    <w:rsid w:val="00200932"/>
    <w:rsid w:val="00201976"/>
    <w:rsid w:val="00201F10"/>
    <w:rsid w:val="0021344E"/>
    <w:rsid w:val="0023175D"/>
    <w:rsid w:val="00233B57"/>
    <w:rsid w:val="002442E8"/>
    <w:rsid w:val="0026142C"/>
    <w:rsid w:val="0026304B"/>
    <w:rsid w:val="002775A0"/>
    <w:rsid w:val="00293B72"/>
    <w:rsid w:val="002D062A"/>
    <w:rsid w:val="002D74C4"/>
    <w:rsid w:val="002E3655"/>
    <w:rsid w:val="002F0318"/>
    <w:rsid w:val="002F232E"/>
    <w:rsid w:val="002F7455"/>
    <w:rsid w:val="00304BC8"/>
    <w:rsid w:val="0031034D"/>
    <w:rsid w:val="00317F32"/>
    <w:rsid w:val="00337EC6"/>
    <w:rsid w:val="00352759"/>
    <w:rsid w:val="00357642"/>
    <w:rsid w:val="00357ADD"/>
    <w:rsid w:val="00372B96"/>
    <w:rsid w:val="003878CF"/>
    <w:rsid w:val="00391AF4"/>
    <w:rsid w:val="00397B62"/>
    <w:rsid w:val="003A4C1B"/>
    <w:rsid w:val="003A5168"/>
    <w:rsid w:val="003A53CE"/>
    <w:rsid w:val="003A6265"/>
    <w:rsid w:val="003B6739"/>
    <w:rsid w:val="003D1CA1"/>
    <w:rsid w:val="003F1CCE"/>
    <w:rsid w:val="003F2D17"/>
    <w:rsid w:val="003F545B"/>
    <w:rsid w:val="00405AD8"/>
    <w:rsid w:val="00406CA3"/>
    <w:rsid w:val="004141F5"/>
    <w:rsid w:val="00424558"/>
    <w:rsid w:val="00445F14"/>
    <w:rsid w:val="00453270"/>
    <w:rsid w:val="00457E41"/>
    <w:rsid w:val="00480857"/>
    <w:rsid w:val="00490885"/>
    <w:rsid w:val="00491E23"/>
    <w:rsid w:val="00493DA9"/>
    <w:rsid w:val="004968F8"/>
    <w:rsid w:val="00497121"/>
    <w:rsid w:val="004A50E8"/>
    <w:rsid w:val="004A755D"/>
    <w:rsid w:val="004A757D"/>
    <w:rsid w:val="004B409E"/>
    <w:rsid w:val="004B7BC9"/>
    <w:rsid w:val="004C2FD9"/>
    <w:rsid w:val="004D4CF9"/>
    <w:rsid w:val="004E03AD"/>
    <w:rsid w:val="004F26E4"/>
    <w:rsid w:val="004F33C8"/>
    <w:rsid w:val="004F3683"/>
    <w:rsid w:val="004F39D1"/>
    <w:rsid w:val="00517407"/>
    <w:rsid w:val="00523F02"/>
    <w:rsid w:val="00527EBD"/>
    <w:rsid w:val="005404D5"/>
    <w:rsid w:val="00542C07"/>
    <w:rsid w:val="00546238"/>
    <w:rsid w:val="00547C14"/>
    <w:rsid w:val="00563E18"/>
    <w:rsid w:val="00571622"/>
    <w:rsid w:val="0057564B"/>
    <w:rsid w:val="005903BD"/>
    <w:rsid w:val="005A6E17"/>
    <w:rsid w:val="005B08DC"/>
    <w:rsid w:val="005C196E"/>
    <w:rsid w:val="005C23EE"/>
    <w:rsid w:val="005D0CB1"/>
    <w:rsid w:val="005D21D9"/>
    <w:rsid w:val="005D2E01"/>
    <w:rsid w:val="005D499A"/>
    <w:rsid w:val="005E2367"/>
    <w:rsid w:val="005E74C7"/>
    <w:rsid w:val="005F2EBE"/>
    <w:rsid w:val="00610EF8"/>
    <w:rsid w:val="00617147"/>
    <w:rsid w:val="00635324"/>
    <w:rsid w:val="00644F2B"/>
    <w:rsid w:val="00662867"/>
    <w:rsid w:val="00670D5D"/>
    <w:rsid w:val="00672F64"/>
    <w:rsid w:val="00673FA8"/>
    <w:rsid w:val="0067506C"/>
    <w:rsid w:val="00685FDE"/>
    <w:rsid w:val="00691F9D"/>
    <w:rsid w:val="006B201F"/>
    <w:rsid w:val="006B2357"/>
    <w:rsid w:val="006B38B6"/>
    <w:rsid w:val="006E621E"/>
    <w:rsid w:val="006E7965"/>
    <w:rsid w:val="006F3598"/>
    <w:rsid w:val="006F3B5D"/>
    <w:rsid w:val="00703F2D"/>
    <w:rsid w:val="00713207"/>
    <w:rsid w:val="00714FE1"/>
    <w:rsid w:val="00717A51"/>
    <w:rsid w:val="00725775"/>
    <w:rsid w:val="007305AB"/>
    <w:rsid w:val="00731CEC"/>
    <w:rsid w:val="007339A3"/>
    <w:rsid w:val="007341C0"/>
    <w:rsid w:val="00734925"/>
    <w:rsid w:val="0075583E"/>
    <w:rsid w:val="00763593"/>
    <w:rsid w:val="00767527"/>
    <w:rsid w:val="00777E3E"/>
    <w:rsid w:val="007D0E7A"/>
    <w:rsid w:val="007E582D"/>
    <w:rsid w:val="007F053B"/>
    <w:rsid w:val="007F12A7"/>
    <w:rsid w:val="007F6F41"/>
    <w:rsid w:val="00805ED0"/>
    <w:rsid w:val="008110C9"/>
    <w:rsid w:val="0081713F"/>
    <w:rsid w:val="0082022F"/>
    <w:rsid w:val="00830E26"/>
    <w:rsid w:val="00833CA1"/>
    <w:rsid w:val="00837EA3"/>
    <w:rsid w:val="00840DA8"/>
    <w:rsid w:val="00841D06"/>
    <w:rsid w:val="008425D4"/>
    <w:rsid w:val="00884038"/>
    <w:rsid w:val="00885158"/>
    <w:rsid w:val="00887033"/>
    <w:rsid w:val="008A14B9"/>
    <w:rsid w:val="008A55F9"/>
    <w:rsid w:val="008B6E26"/>
    <w:rsid w:val="008C502C"/>
    <w:rsid w:val="008D174C"/>
    <w:rsid w:val="008D6DAC"/>
    <w:rsid w:val="008E0FFF"/>
    <w:rsid w:val="008E1E86"/>
    <w:rsid w:val="008F144B"/>
    <w:rsid w:val="008F6866"/>
    <w:rsid w:val="009047AF"/>
    <w:rsid w:val="009226F3"/>
    <w:rsid w:val="00923D92"/>
    <w:rsid w:val="0093640B"/>
    <w:rsid w:val="0097106A"/>
    <w:rsid w:val="009716D3"/>
    <w:rsid w:val="00974B0A"/>
    <w:rsid w:val="00981C1E"/>
    <w:rsid w:val="009931F6"/>
    <w:rsid w:val="009A186F"/>
    <w:rsid w:val="009A1AA6"/>
    <w:rsid w:val="009A28E1"/>
    <w:rsid w:val="009B78B0"/>
    <w:rsid w:val="009C0CCE"/>
    <w:rsid w:val="009C3B73"/>
    <w:rsid w:val="009C4C08"/>
    <w:rsid w:val="009D246F"/>
    <w:rsid w:val="009E19D7"/>
    <w:rsid w:val="009F1318"/>
    <w:rsid w:val="009F1A22"/>
    <w:rsid w:val="00A05299"/>
    <w:rsid w:val="00A07250"/>
    <w:rsid w:val="00A11EC3"/>
    <w:rsid w:val="00A278C7"/>
    <w:rsid w:val="00A62A94"/>
    <w:rsid w:val="00A64D5A"/>
    <w:rsid w:val="00A70BFD"/>
    <w:rsid w:val="00A85D5E"/>
    <w:rsid w:val="00A93BCC"/>
    <w:rsid w:val="00A94E45"/>
    <w:rsid w:val="00AA5213"/>
    <w:rsid w:val="00AA7A46"/>
    <w:rsid w:val="00AB5CE9"/>
    <w:rsid w:val="00AC4551"/>
    <w:rsid w:val="00AE037D"/>
    <w:rsid w:val="00AE1A6F"/>
    <w:rsid w:val="00AE2741"/>
    <w:rsid w:val="00AE3735"/>
    <w:rsid w:val="00AE396B"/>
    <w:rsid w:val="00AE6A3D"/>
    <w:rsid w:val="00AF0DC2"/>
    <w:rsid w:val="00AF398B"/>
    <w:rsid w:val="00B005F6"/>
    <w:rsid w:val="00B10318"/>
    <w:rsid w:val="00B1150F"/>
    <w:rsid w:val="00B35B37"/>
    <w:rsid w:val="00B4625F"/>
    <w:rsid w:val="00B543D0"/>
    <w:rsid w:val="00B55D20"/>
    <w:rsid w:val="00B569B5"/>
    <w:rsid w:val="00B57C20"/>
    <w:rsid w:val="00B76534"/>
    <w:rsid w:val="00B85A3D"/>
    <w:rsid w:val="00B86DC9"/>
    <w:rsid w:val="00B9212F"/>
    <w:rsid w:val="00BA54A5"/>
    <w:rsid w:val="00BB4B09"/>
    <w:rsid w:val="00BB5B02"/>
    <w:rsid w:val="00BB7C03"/>
    <w:rsid w:val="00BD3036"/>
    <w:rsid w:val="00BE0272"/>
    <w:rsid w:val="00BF1DCC"/>
    <w:rsid w:val="00BF2C78"/>
    <w:rsid w:val="00BF416E"/>
    <w:rsid w:val="00C00FD1"/>
    <w:rsid w:val="00C02DD1"/>
    <w:rsid w:val="00C03888"/>
    <w:rsid w:val="00C047C1"/>
    <w:rsid w:val="00C1077F"/>
    <w:rsid w:val="00C236F2"/>
    <w:rsid w:val="00C26082"/>
    <w:rsid w:val="00C26321"/>
    <w:rsid w:val="00C40FBF"/>
    <w:rsid w:val="00C41441"/>
    <w:rsid w:val="00C4291C"/>
    <w:rsid w:val="00C56E2F"/>
    <w:rsid w:val="00C6320F"/>
    <w:rsid w:val="00C9672F"/>
    <w:rsid w:val="00CC5A3C"/>
    <w:rsid w:val="00CD5AC1"/>
    <w:rsid w:val="00CF1FC8"/>
    <w:rsid w:val="00CF6D8C"/>
    <w:rsid w:val="00D04852"/>
    <w:rsid w:val="00D1177E"/>
    <w:rsid w:val="00D11AB5"/>
    <w:rsid w:val="00D16028"/>
    <w:rsid w:val="00D31939"/>
    <w:rsid w:val="00D32D0B"/>
    <w:rsid w:val="00D36708"/>
    <w:rsid w:val="00D378BD"/>
    <w:rsid w:val="00D53A9E"/>
    <w:rsid w:val="00D53C02"/>
    <w:rsid w:val="00D73F4E"/>
    <w:rsid w:val="00D81F01"/>
    <w:rsid w:val="00D87DA9"/>
    <w:rsid w:val="00D922AB"/>
    <w:rsid w:val="00DA2271"/>
    <w:rsid w:val="00DB02B7"/>
    <w:rsid w:val="00DB516E"/>
    <w:rsid w:val="00DB56C3"/>
    <w:rsid w:val="00DB580F"/>
    <w:rsid w:val="00DC2008"/>
    <w:rsid w:val="00DD1373"/>
    <w:rsid w:val="00DE17C4"/>
    <w:rsid w:val="00DE44A3"/>
    <w:rsid w:val="00DE691D"/>
    <w:rsid w:val="00E26B4A"/>
    <w:rsid w:val="00E30EF4"/>
    <w:rsid w:val="00E46461"/>
    <w:rsid w:val="00E47469"/>
    <w:rsid w:val="00E73F7C"/>
    <w:rsid w:val="00E80D04"/>
    <w:rsid w:val="00E84F26"/>
    <w:rsid w:val="00E86DC0"/>
    <w:rsid w:val="00E91215"/>
    <w:rsid w:val="00EA1BE0"/>
    <w:rsid w:val="00EA60C7"/>
    <w:rsid w:val="00EB0F98"/>
    <w:rsid w:val="00EE3E28"/>
    <w:rsid w:val="00EF0CCB"/>
    <w:rsid w:val="00EF2839"/>
    <w:rsid w:val="00F00301"/>
    <w:rsid w:val="00F03521"/>
    <w:rsid w:val="00F03D84"/>
    <w:rsid w:val="00F23AF9"/>
    <w:rsid w:val="00F42921"/>
    <w:rsid w:val="00F54670"/>
    <w:rsid w:val="00F60938"/>
    <w:rsid w:val="00F80494"/>
    <w:rsid w:val="00F9146D"/>
    <w:rsid w:val="00F92BA4"/>
    <w:rsid w:val="00FA5F29"/>
    <w:rsid w:val="00FB083B"/>
    <w:rsid w:val="00FB445F"/>
    <w:rsid w:val="00FD3502"/>
    <w:rsid w:val="00FD3C98"/>
    <w:rsid w:val="00FD5E80"/>
    <w:rsid w:val="00FD6F48"/>
    <w:rsid w:val="00FE4412"/>
    <w:rsid w:val="00FE50A9"/>
    <w:rsid w:val="00FF48AE"/>
    <w:rsid w:val="00FF6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AAD7A"/>
  <w15:docId w15:val="{6F9E2280-461A-46FF-8FB8-F88534E99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A755D"/>
  </w:style>
  <w:style w:type="paragraph" w:styleId="Heading1">
    <w:name w:val="heading 1"/>
    <w:basedOn w:val="Normal"/>
    <w:next w:val="Normal"/>
    <w:rsid w:val="004A755D"/>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rsid w:val="004A755D"/>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rsid w:val="004A755D"/>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rsid w:val="004A755D"/>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rsid w:val="004A755D"/>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rsid w:val="004A755D"/>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4A755D"/>
    <w:pPr>
      <w:keepNext/>
      <w:keepLines/>
      <w:contextualSpacing/>
    </w:pPr>
    <w:rPr>
      <w:rFonts w:ascii="Trebuchet MS" w:eastAsia="Trebuchet MS" w:hAnsi="Trebuchet MS" w:cs="Trebuchet MS"/>
      <w:sz w:val="42"/>
    </w:rPr>
  </w:style>
  <w:style w:type="paragraph" w:styleId="Subtitle">
    <w:name w:val="Subtitle"/>
    <w:basedOn w:val="Normal"/>
    <w:next w:val="Normal"/>
    <w:rsid w:val="004A755D"/>
    <w:pPr>
      <w:keepNext/>
      <w:keepLines/>
      <w:spacing w:after="200"/>
      <w:contextualSpacing/>
    </w:pPr>
    <w:rPr>
      <w:rFonts w:ascii="Trebuchet MS" w:eastAsia="Trebuchet MS" w:hAnsi="Trebuchet MS" w:cs="Trebuchet MS"/>
      <w:i/>
      <w:color w:val="666666"/>
      <w:sz w:val="26"/>
    </w:rPr>
  </w:style>
  <w:style w:type="paragraph" w:styleId="NoSpacing">
    <w:name w:val="No Spacing"/>
    <w:uiPriority w:val="1"/>
    <w:qFormat/>
    <w:rsid w:val="00A07250"/>
    <w:pPr>
      <w:spacing w:line="240" w:lineRule="auto"/>
    </w:pPr>
    <w:rPr>
      <w:rFonts w:ascii="Calibri" w:eastAsia="Calibri" w:hAnsi="Calibri" w:cs="Times New Roman"/>
      <w:color w:val="auto"/>
      <w:szCs w:val="22"/>
      <w:lang w:eastAsia="en-US"/>
    </w:rPr>
  </w:style>
  <w:style w:type="character" w:styleId="Hyperlink">
    <w:name w:val="Hyperlink"/>
    <w:uiPriority w:val="99"/>
    <w:unhideWhenUsed/>
    <w:rsid w:val="00A07250"/>
    <w:rPr>
      <w:color w:val="0000FF"/>
      <w:u w:val="single"/>
    </w:rPr>
  </w:style>
  <w:style w:type="paragraph" w:styleId="Header">
    <w:name w:val="header"/>
    <w:basedOn w:val="Normal"/>
    <w:link w:val="HeaderChar"/>
    <w:uiPriority w:val="99"/>
    <w:unhideWhenUsed/>
    <w:rsid w:val="00233B57"/>
    <w:pPr>
      <w:tabs>
        <w:tab w:val="center" w:pos="4513"/>
        <w:tab w:val="right" w:pos="9026"/>
      </w:tabs>
      <w:spacing w:line="240" w:lineRule="auto"/>
    </w:pPr>
  </w:style>
  <w:style w:type="character" w:customStyle="1" w:styleId="HeaderChar">
    <w:name w:val="Header Char"/>
    <w:basedOn w:val="DefaultParagraphFont"/>
    <w:link w:val="Header"/>
    <w:uiPriority w:val="99"/>
    <w:rsid w:val="00233B57"/>
  </w:style>
  <w:style w:type="paragraph" w:styleId="Footer">
    <w:name w:val="footer"/>
    <w:basedOn w:val="Normal"/>
    <w:link w:val="FooterChar"/>
    <w:uiPriority w:val="99"/>
    <w:unhideWhenUsed/>
    <w:rsid w:val="00233B57"/>
    <w:pPr>
      <w:tabs>
        <w:tab w:val="center" w:pos="4513"/>
        <w:tab w:val="right" w:pos="9026"/>
      </w:tabs>
      <w:spacing w:line="240" w:lineRule="auto"/>
    </w:pPr>
  </w:style>
  <w:style w:type="character" w:customStyle="1" w:styleId="FooterChar">
    <w:name w:val="Footer Char"/>
    <w:basedOn w:val="DefaultParagraphFont"/>
    <w:link w:val="Footer"/>
    <w:uiPriority w:val="99"/>
    <w:rsid w:val="00233B57"/>
  </w:style>
  <w:style w:type="character" w:customStyle="1" w:styleId="UnresolvedMention1">
    <w:name w:val="Unresolved Mention1"/>
    <w:basedOn w:val="DefaultParagraphFont"/>
    <w:uiPriority w:val="99"/>
    <w:semiHidden/>
    <w:unhideWhenUsed/>
    <w:rsid w:val="00AF0DC2"/>
    <w:rPr>
      <w:color w:val="808080"/>
      <w:shd w:val="clear" w:color="auto" w:fill="E6E6E6"/>
    </w:rPr>
  </w:style>
  <w:style w:type="paragraph" w:styleId="BalloonText">
    <w:name w:val="Balloon Text"/>
    <w:basedOn w:val="Normal"/>
    <w:link w:val="BalloonTextChar"/>
    <w:uiPriority w:val="99"/>
    <w:semiHidden/>
    <w:unhideWhenUsed/>
    <w:rsid w:val="009E19D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9D7"/>
    <w:rPr>
      <w:rFonts w:ascii="Segoe UI" w:hAnsi="Segoe UI" w:cs="Segoe UI"/>
      <w:sz w:val="18"/>
      <w:szCs w:val="18"/>
    </w:rPr>
  </w:style>
  <w:style w:type="character" w:styleId="FollowedHyperlink">
    <w:name w:val="FollowedHyperlink"/>
    <w:basedOn w:val="DefaultParagraphFont"/>
    <w:uiPriority w:val="99"/>
    <w:semiHidden/>
    <w:unhideWhenUsed/>
    <w:rsid w:val="005D21D9"/>
    <w:rPr>
      <w:color w:val="800080" w:themeColor="followedHyperlink"/>
      <w:u w:val="single"/>
    </w:rPr>
  </w:style>
  <w:style w:type="table" w:styleId="TableGrid">
    <w:name w:val="Table Grid"/>
    <w:basedOn w:val="TableNormal"/>
    <w:uiPriority w:val="59"/>
    <w:rsid w:val="00923D9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23D92"/>
  </w:style>
  <w:style w:type="character" w:customStyle="1" w:styleId="contextualspellingandgrammarerror">
    <w:name w:val="contextualspellingandgrammarerror"/>
    <w:basedOn w:val="DefaultParagraphFont"/>
    <w:rsid w:val="00923D92"/>
  </w:style>
  <w:style w:type="character" w:customStyle="1" w:styleId="advancedproofingissue">
    <w:name w:val="advancedproofingissue"/>
    <w:basedOn w:val="DefaultParagraphFont"/>
    <w:rsid w:val="00923D92"/>
  </w:style>
  <w:style w:type="character" w:customStyle="1" w:styleId="eop">
    <w:name w:val="eop"/>
    <w:basedOn w:val="DefaultParagraphFont"/>
    <w:rsid w:val="00923D92"/>
  </w:style>
  <w:style w:type="character" w:customStyle="1" w:styleId="spellingerror">
    <w:name w:val="spellingerror"/>
    <w:basedOn w:val="DefaultParagraphFont"/>
    <w:rsid w:val="00923D92"/>
  </w:style>
  <w:style w:type="paragraph" w:styleId="ListParagraph">
    <w:name w:val="List Paragraph"/>
    <w:basedOn w:val="Normal"/>
    <w:uiPriority w:val="34"/>
    <w:qFormat/>
    <w:rsid w:val="00A94E45"/>
    <w:pPr>
      <w:ind w:left="720"/>
      <w:contextualSpacing/>
    </w:pPr>
  </w:style>
  <w:style w:type="character" w:styleId="CommentReference">
    <w:name w:val="annotation reference"/>
    <w:basedOn w:val="DefaultParagraphFont"/>
    <w:uiPriority w:val="99"/>
    <w:semiHidden/>
    <w:unhideWhenUsed/>
    <w:rsid w:val="00703F2D"/>
    <w:rPr>
      <w:sz w:val="16"/>
      <w:szCs w:val="16"/>
    </w:rPr>
  </w:style>
  <w:style w:type="paragraph" w:styleId="CommentText">
    <w:name w:val="annotation text"/>
    <w:basedOn w:val="Normal"/>
    <w:link w:val="CommentTextChar"/>
    <w:uiPriority w:val="99"/>
    <w:semiHidden/>
    <w:unhideWhenUsed/>
    <w:rsid w:val="00703F2D"/>
    <w:pPr>
      <w:spacing w:line="240" w:lineRule="auto"/>
    </w:pPr>
    <w:rPr>
      <w:sz w:val="20"/>
    </w:rPr>
  </w:style>
  <w:style w:type="character" w:customStyle="1" w:styleId="CommentTextChar">
    <w:name w:val="Comment Text Char"/>
    <w:basedOn w:val="DefaultParagraphFont"/>
    <w:link w:val="CommentText"/>
    <w:uiPriority w:val="99"/>
    <w:semiHidden/>
    <w:rsid w:val="00703F2D"/>
    <w:rPr>
      <w:sz w:val="20"/>
    </w:rPr>
  </w:style>
  <w:style w:type="paragraph" w:styleId="CommentSubject">
    <w:name w:val="annotation subject"/>
    <w:basedOn w:val="CommentText"/>
    <w:next w:val="CommentText"/>
    <w:link w:val="CommentSubjectChar"/>
    <w:uiPriority w:val="99"/>
    <w:semiHidden/>
    <w:unhideWhenUsed/>
    <w:rsid w:val="00703F2D"/>
    <w:rPr>
      <w:b/>
      <w:bCs/>
    </w:rPr>
  </w:style>
  <w:style w:type="character" w:customStyle="1" w:styleId="CommentSubjectChar">
    <w:name w:val="Comment Subject Char"/>
    <w:basedOn w:val="CommentTextChar"/>
    <w:link w:val="CommentSubject"/>
    <w:uiPriority w:val="99"/>
    <w:semiHidden/>
    <w:rsid w:val="00703F2D"/>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08897">
      <w:bodyDiv w:val="1"/>
      <w:marLeft w:val="0"/>
      <w:marRight w:val="0"/>
      <w:marTop w:val="0"/>
      <w:marBottom w:val="0"/>
      <w:divBdr>
        <w:top w:val="none" w:sz="0" w:space="0" w:color="auto"/>
        <w:left w:val="none" w:sz="0" w:space="0" w:color="auto"/>
        <w:bottom w:val="none" w:sz="0" w:space="0" w:color="auto"/>
        <w:right w:val="none" w:sz="0" w:space="0" w:color="auto"/>
      </w:divBdr>
    </w:div>
    <w:div w:id="2135906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b.Howe@northampton.ac.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rjhowe\Documents\projects\Staff%20survey\2022%20-%20researcher%20and%20staff%20data\staff%20survey%20working%20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How well do we support you to teach / work / research online?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Sheet1!$K$160</c:f>
              <c:strCache>
                <c:ptCount val="1"/>
                <c:pt idx="0">
                  <c:v>Academic</c:v>
                </c:pt>
              </c:strCache>
            </c:strRef>
          </c:tx>
          <c:spPr>
            <a:solidFill>
              <a:schemeClr val="accent1"/>
            </a:solidFill>
            <a:ln>
              <a:noFill/>
            </a:ln>
            <a:effectLst/>
          </c:spPr>
          <c:invertIfNegative val="0"/>
          <c:cat>
            <c:strRef>
              <c:f>Sheet1!$J$161:$J$167</c:f>
              <c:strCache>
                <c:ptCount val="7"/>
                <c:pt idx="0">
                  <c:v>Best</c:v>
                </c:pt>
                <c:pt idx="1">
                  <c:v>Excellent</c:v>
                </c:pt>
                <c:pt idx="2">
                  <c:v>Good</c:v>
                </c:pt>
                <c:pt idx="3">
                  <c:v>Average</c:v>
                </c:pt>
                <c:pt idx="4">
                  <c:v>Poor</c:v>
                </c:pt>
                <c:pt idx="5">
                  <c:v>Awful</c:v>
                </c:pt>
                <c:pt idx="6">
                  <c:v>Worst</c:v>
                </c:pt>
              </c:strCache>
            </c:strRef>
          </c:cat>
          <c:val>
            <c:numRef>
              <c:f>Sheet1!$K$161:$K$167</c:f>
              <c:numCache>
                <c:formatCode>General</c:formatCode>
                <c:ptCount val="7"/>
                <c:pt idx="0">
                  <c:v>1</c:v>
                </c:pt>
                <c:pt idx="1">
                  <c:v>5</c:v>
                </c:pt>
                <c:pt idx="2">
                  <c:v>22</c:v>
                </c:pt>
                <c:pt idx="3">
                  <c:v>38</c:v>
                </c:pt>
                <c:pt idx="4">
                  <c:v>13</c:v>
                </c:pt>
                <c:pt idx="5">
                  <c:v>3</c:v>
                </c:pt>
                <c:pt idx="6">
                  <c:v>0</c:v>
                </c:pt>
              </c:numCache>
            </c:numRef>
          </c:val>
          <c:extLst>
            <c:ext xmlns:c16="http://schemas.microsoft.com/office/drawing/2014/chart" uri="{C3380CC4-5D6E-409C-BE32-E72D297353CC}">
              <c16:uniqueId val="{00000000-20CD-4870-A821-9C81851F212B}"/>
            </c:ext>
          </c:extLst>
        </c:ser>
        <c:ser>
          <c:idx val="1"/>
          <c:order val="1"/>
          <c:tx>
            <c:strRef>
              <c:f>Sheet1!$L$160</c:f>
              <c:strCache>
                <c:ptCount val="1"/>
                <c:pt idx="0">
                  <c:v>Professional</c:v>
                </c:pt>
              </c:strCache>
            </c:strRef>
          </c:tx>
          <c:spPr>
            <a:solidFill>
              <a:schemeClr val="accent2"/>
            </a:solidFill>
            <a:ln>
              <a:noFill/>
            </a:ln>
            <a:effectLst/>
          </c:spPr>
          <c:invertIfNegative val="0"/>
          <c:cat>
            <c:strRef>
              <c:f>Sheet1!$J$161:$J$167</c:f>
              <c:strCache>
                <c:ptCount val="7"/>
                <c:pt idx="0">
                  <c:v>Best</c:v>
                </c:pt>
                <c:pt idx="1">
                  <c:v>Excellent</c:v>
                </c:pt>
                <c:pt idx="2">
                  <c:v>Good</c:v>
                </c:pt>
                <c:pt idx="3">
                  <c:v>Average</c:v>
                </c:pt>
                <c:pt idx="4">
                  <c:v>Poor</c:v>
                </c:pt>
                <c:pt idx="5">
                  <c:v>Awful</c:v>
                </c:pt>
                <c:pt idx="6">
                  <c:v>Worst</c:v>
                </c:pt>
              </c:strCache>
            </c:strRef>
          </c:cat>
          <c:val>
            <c:numRef>
              <c:f>Sheet1!$L$161:$L$167</c:f>
              <c:numCache>
                <c:formatCode>General</c:formatCode>
                <c:ptCount val="7"/>
                <c:pt idx="0">
                  <c:v>1</c:v>
                </c:pt>
                <c:pt idx="1">
                  <c:v>18</c:v>
                </c:pt>
                <c:pt idx="2">
                  <c:v>49</c:v>
                </c:pt>
                <c:pt idx="3">
                  <c:v>26</c:v>
                </c:pt>
                <c:pt idx="4">
                  <c:v>3</c:v>
                </c:pt>
                <c:pt idx="5">
                  <c:v>1</c:v>
                </c:pt>
                <c:pt idx="6">
                  <c:v>0</c:v>
                </c:pt>
              </c:numCache>
            </c:numRef>
          </c:val>
          <c:extLst>
            <c:ext xmlns:c16="http://schemas.microsoft.com/office/drawing/2014/chart" uri="{C3380CC4-5D6E-409C-BE32-E72D297353CC}">
              <c16:uniqueId val="{00000001-20CD-4870-A821-9C81851F212B}"/>
            </c:ext>
          </c:extLst>
        </c:ser>
        <c:ser>
          <c:idx val="2"/>
          <c:order val="2"/>
          <c:tx>
            <c:strRef>
              <c:f>Sheet1!$M$160</c:f>
              <c:strCache>
                <c:ptCount val="1"/>
                <c:pt idx="0">
                  <c:v>Research</c:v>
                </c:pt>
              </c:strCache>
            </c:strRef>
          </c:tx>
          <c:spPr>
            <a:solidFill>
              <a:schemeClr val="accent3"/>
            </a:solidFill>
            <a:ln>
              <a:noFill/>
            </a:ln>
            <a:effectLst/>
          </c:spPr>
          <c:invertIfNegative val="0"/>
          <c:cat>
            <c:strRef>
              <c:f>Sheet1!$J$161:$J$167</c:f>
              <c:strCache>
                <c:ptCount val="7"/>
                <c:pt idx="0">
                  <c:v>Best</c:v>
                </c:pt>
                <c:pt idx="1">
                  <c:v>Excellent</c:v>
                </c:pt>
                <c:pt idx="2">
                  <c:v>Good</c:v>
                </c:pt>
                <c:pt idx="3">
                  <c:v>Average</c:v>
                </c:pt>
                <c:pt idx="4">
                  <c:v>Poor</c:v>
                </c:pt>
                <c:pt idx="5">
                  <c:v>Awful</c:v>
                </c:pt>
                <c:pt idx="6">
                  <c:v>Worst</c:v>
                </c:pt>
              </c:strCache>
            </c:strRef>
          </c:cat>
          <c:val>
            <c:numRef>
              <c:f>Sheet1!$M$161:$M$167</c:f>
              <c:numCache>
                <c:formatCode>General</c:formatCode>
                <c:ptCount val="7"/>
                <c:pt idx="0">
                  <c:v>0</c:v>
                </c:pt>
                <c:pt idx="1">
                  <c:v>2</c:v>
                </c:pt>
                <c:pt idx="2">
                  <c:v>10</c:v>
                </c:pt>
                <c:pt idx="3">
                  <c:v>22</c:v>
                </c:pt>
                <c:pt idx="4">
                  <c:v>7</c:v>
                </c:pt>
                <c:pt idx="5">
                  <c:v>3</c:v>
                </c:pt>
                <c:pt idx="6">
                  <c:v>1</c:v>
                </c:pt>
              </c:numCache>
            </c:numRef>
          </c:val>
          <c:extLst>
            <c:ext xmlns:c16="http://schemas.microsoft.com/office/drawing/2014/chart" uri="{C3380CC4-5D6E-409C-BE32-E72D297353CC}">
              <c16:uniqueId val="{00000002-20CD-4870-A821-9C81851F212B}"/>
            </c:ext>
          </c:extLst>
        </c:ser>
        <c:dLbls>
          <c:showLegendKey val="0"/>
          <c:showVal val="0"/>
          <c:showCatName val="0"/>
          <c:showSerName val="0"/>
          <c:showPercent val="0"/>
          <c:showBubbleSize val="0"/>
        </c:dLbls>
        <c:gapWidth val="219"/>
        <c:overlap val="-27"/>
        <c:axId val="647945568"/>
        <c:axId val="647945896"/>
      </c:barChart>
      <c:catAx>
        <c:axId val="6479455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Rating</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7945896"/>
        <c:crosses val="autoZero"/>
        <c:auto val="1"/>
        <c:lblAlgn val="ctr"/>
        <c:lblOffset val="100"/>
        <c:noMultiLvlLbl val="0"/>
      </c:catAx>
      <c:valAx>
        <c:axId val="6479458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Number</a:t>
                </a:r>
                <a:r>
                  <a:rPr lang="en-GB" baseline="0"/>
                  <a:t> of staff</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7945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1961</Words>
  <Characters>11184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LearnTech Staff survey Nov 2014.docx</vt:lpstr>
    </vt:vector>
  </TitlesOfParts>
  <Company>University of Northampton</Company>
  <LinksUpToDate>false</LinksUpToDate>
  <CharactersWithSpaces>13119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LearnTech Staff survey Nov 2014.docx</dc:title>
  <dc:creator>Howe Rob</dc:creator>
  <cp:lastModifiedBy>Rob Howe</cp:lastModifiedBy>
  <cp:revision>2</cp:revision>
  <cp:lastPrinted>2019-02-14T08:13:00Z</cp:lastPrinted>
  <dcterms:created xsi:type="dcterms:W3CDTF">2023-01-30T09:24:00Z</dcterms:created>
  <dcterms:modified xsi:type="dcterms:W3CDTF">2023-01-30T09:24:00Z</dcterms:modified>
</cp:coreProperties>
</file>