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EA80A" w14:textId="77777777" w:rsidR="003B5ADC" w:rsidRPr="00F30430" w:rsidRDefault="00D324C6" w:rsidP="00F30430">
      <w:pPr>
        <w:pStyle w:val="BodyText"/>
      </w:pPr>
      <w:bookmarkStart w:id="0" w:name="_GoBack"/>
      <w:bookmarkEnd w:id="0"/>
      <w:r w:rsidRPr="00F30430">
        <w:rPr>
          <w:noProof/>
        </w:rPr>
        <w:drawing>
          <wp:anchor distT="0" distB="0" distL="114300" distR="114300" simplePos="0" relativeHeight="251658240" behindDoc="1" locked="0" layoutInCell="1" allowOverlap="1" wp14:anchorId="4E03A1F2" wp14:editId="7C68A970">
            <wp:simplePos x="0" y="0"/>
            <wp:positionH relativeFrom="column">
              <wp:posOffset>4810125</wp:posOffset>
            </wp:positionH>
            <wp:positionV relativeFrom="paragraph">
              <wp:posOffset>-95250</wp:posOffset>
            </wp:positionV>
            <wp:extent cx="1843263" cy="981075"/>
            <wp:effectExtent l="0" t="0" r="0" b="0"/>
            <wp:wrapTight wrapText="bothSides">
              <wp:wrapPolygon edited="0">
                <wp:start x="0" y="0"/>
                <wp:lineTo x="0" y="20971"/>
                <wp:lineTo x="21436" y="20971"/>
                <wp:lineTo x="21436"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3263" cy="981075"/>
                    </a:xfrm>
                    <a:prstGeom prst="rect">
                      <a:avLst/>
                    </a:prstGeom>
                  </pic:spPr>
                </pic:pic>
              </a:graphicData>
            </a:graphic>
            <wp14:sizeRelH relativeFrom="page">
              <wp14:pctWidth>0</wp14:pctWidth>
            </wp14:sizeRelH>
            <wp14:sizeRelV relativeFrom="page">
              <wp14:pctHeight>0</wp14:pctHeight>
            </wp14:sizeRelV>
          </wp:anchor>
        </w:drawing>
      </w:r>
    </w:p>
    <w:p w14:paraId="1DC15D5A" w14:textId="77777777" w:rsidR="003B5ADC" w:rsidRPr="00F30430" w:rsidRDefault="003B5ADC" w:rsidP="00F30430">
      <w:pPr>
        <w:pStyle w:val="BodyText"/>
      </w:pPr>
    </w:p>
    <w:p w14:paraId="1E2717BF" w14:textId="77777777" w:rsidR="003B5ADC" w:rsidRPr="00F30430" w:rsidRDefault="003B5ADC" w:rsidP="00F30430">
      <w:pPr>
        <w:pStyle w:val="BodyText"/>
      </w:pPr>
    </w:p>
    <w:p w14:paraId="5CC6A9E4" w14:textId="77777777" w:rsidR="00F30430" w:rsidRDefault="00F30430" w:rsidP="00F30430">
      <w:pPr>
        <w:pStyle w:val="BodyText"/>
        <w:rPr>
          <w:b/>
          <w:sz w:val="28"/>
        </w:rPr>
      </w:pPr>
    </w:p>
    <w:p w14:paraId="4C706FD0" w14:textId="77777777" w:rsidR="00F30430" w:rsidRDefault="00F30430" w:rsidP="00F30430">
      <w:pPr>
        <w:pStyle w:val="BodyText"/>
        <w:rPr>
          <w:b/>
          <w:sz w:val="28"/>
        </w:rPr>
      </w:pPr>
    </w:p>
    <w:p w14:paraId="107E4C31" w14:textId="20A363F7" w:rsidR="003B5ADC" w:rsidRPr="00F30430" w:rsidRDefault="00D324C6" w:rsidP="00F30430">
      <w:pPr>
        <w:pStyle w:val="BodyText"/>
        <w:rPr>
          <w:b/>
          <w:sz w:val="28"/>
        </w:rPr>
      </w:pPr>
      <w:r w:rsidRPr="00F30430">
        <w:rPr>
          <w:b/>
          <w:sz w:val="28"/>
        </w:rPr>
        <w:t xml:space="preserve">TERMS AND CONDITIONS FOR </w:t>
      </w:r>
      <w:r w:rsidR="002E5F36">
        <w:rPr>
          <w:b/>
          <w:sz w:val="28"/>
        </w:rPr>
        <w:t>SPORTS</w:t>
      </w:r>
      <w:r w:rsidR="0056220C">
        <w:rPr>
          <w:b/>
          <w:sz w:val="28"/>
        </w:rPr>
        <w:t xml:space="preserve"> HIRE</w:t>
      </w:r>
    </w:p>
    <w:p w14:paraId="583DAE2B" w14:textId="2BB7D66D" w:rsidR="003B5ADC" w:rsidRDefault="003B5ADC" w:rsidP="00F30430">
      <w:pPr>
        <w:pStyle w:val="BodyText"/>
        <w:rPr>
          <w:b/>
          <w:sz w:val="21"/>
        </w:rPr>
      </w:pPr>
    </w:p>
    <w:p w14:paraId="46A9E8A4" w14:textId="357AF7A9" w:rsidR="0056220C" w:rsidRPr="005232E9" w:rsidRDefault="0056220C" w:rsidP="0056220C">
      <w:pPr>
        <w:pStyle w:val="Heading2"/>
        <w:rPr>
          <w:sz w:val="18"/>
          <w:szCs w:val="18"/>
        </w:rPr>
      </w:pPr>
      <w:r w:rsidRPr="005232E9">
        <w:rPr>
          <w:sz w:val="18"/>
          <w:szCs w:val="18"/>
        </w:rPr>
        <w:t>1.</w:t>
      </w:r>
      <w:r w:rsidRPr="005232E9">
        <w:rPr>
          <w:sz w:val="18"/>
          <w:szCs w:val="18"/>
        </w:rPr>
        <w:tab/>
        <w:t>Introduction</w:t>
      </w:r>
    </w:p>
    <w:p w14:paraId="514F9491" w14:textId="042BB793" w:rsidR="003B5ADC" w:rsidRPr="005232E9" w:rsidRDefault="00C461F6" w:rsidP="00C461F6">
      <w:pPr>
        <w:pStyle w:val="BodyText"/>
        <w:ind w:left="720" w:hanging="720"/>
        <w:rPr>
          <w:sz w:val="18"/>
          <w:szCs w:val="18"/>
        </w:rPr>
      </w:pPr>
      <w:r w:rsidRPr="005232E9">
        <w:rPr>
          <w:sz w:val="18"/>
          <w:szCs w:val="18"/>
        </w:rPr>
        <w:t>1.1</w:t>
      </w:r>
      <w:r w:rsidRPr="005232E9">
        <w:rPr>
          <w:sz w:val="18"/>
          <w:szCs w:val="18"/>
        </w:rPr>
        <w:tab/>
      </w:r>
      <w:r w:rsidR="00D324C6" w:rsidRPr="005232E9">
        <w:rPr>
          <w:sz w:val="18"/>
          <w:szCs w:val="18"/>
        </w:rPr>
        <w:t>The following Terms and Conditions apply to all bookings. We recommend that you read them prior to making a</w:t>
      </w:r>
      <w:r w:rsidR="00D324C6" w:rsidRPr="005232E9">
        <w:rPr>
          <w:spacing w:val="-4"/>
          <w:sz w:val="18"/>
          <w:szCs w:val="18"/>
        </w:rPr>
        <w:t xml:space="preserve"> </w:t>
      </w:r>
      <w:r w:rsidR="00D324C6" w:rsidRPr="005232E9">
        <w:rPr>
          <w:sz w:val="18"/>
          <w:szCs w:val="18"/>
        </w:rPr>
        <w:t>Booking.</w:t>
      </w:r>
    </w:p>
    <w:p w14:paraId="75035C8F" w14:textId="77777777" w:rsidR="00F30430" w:rsidRPr="005232E9" w:rsidRDefault="00F30430" w:rsidP="00F30430">
      <w:pPr>
        <w:pStyle w:val="BodyText"/>
        <w:rPr>
          <w:sz w:val="18"/>
          <w:szCs w:val="18"/>
        </w:rPr>
      </w:pPr>
    </w:p>
    <w:p w14:paraId="1D02CAA5" w14:textId="7F2F2C1F" w:rsidR="003B5ADC" w:rsidRPr="005232E9" w:rsidRDefault="00C461F6" w:rsidP="00C461F6">
      <w:pPr>
        <w:pStyle w:val="BodyText"/>
        <w:ind w:left="720" w:hanging="720"/>
        <w:rPr>
          <w:sz w:val="18"/>
          <w:szCs w:val="18"/>
        </w:rPr>
      </w:pPr>
      <w:r w:rsidRPr="005232E9">
        <w:rPr>
          <w:sz w:val="18"/>
          <w:szCs w:val="18"/>
        </w:rPr>
        <w:t>1.2</w:t>
      </w:r>
      <w:r w:rsidRPr="005232E9">
        <w:rPr>
          <w:sz w:val="18"/>
          <w:szCs w:val="18"/>
        </w:rPr>
        <w:tab/>
      </w:r>
      <w:r w:rsidR="00D324C6" w:rsidRPr="005232E9">
        <w:rPr>
          <w:sz w:val="18"/>
          <w:szCs w:val="18"/>
        </w:rPr>
        <w:t xml:space="preserve">The </w:t>
      </w:r>
      <w:r w:rsidR="0056220C" w:rsidRPr="005232E9">
        <w:rPr>
          <w:sz w:val="18"/>
          <w:szCs w:val="18"/>
        </w:rPr>
        <w:t>client</w:t>
      </w:r>
      <w:r w:rsidR="00D324C6" w:rsidRPr="005232E9">
        <w:rPr>
          <w:sz w:val="18"/>
          <w:szCs w:val="18"/>
        </w:rPr>
        <w:t xml:space="preserve"> enters into t</w:t>
      </w:r>
      <w:r w:rsidR="0056220C" w:rsidRPr="005232E9">
        <w:rPr>
          <w:sz w:val="18"/>
          <w:szCs w:val="18"/>
        </w:rPr>
        <w:t>his agreement in principal for b</w:t>
      </w:r>
      <w:r w:rsidR="00D324C6" w:rsidRPr="005232E9">
        <w:rPr>
          <w:sz w:val="18"/>
          <w:szCs w:val="18"/>
        </w:rPr>
        <w:t xml:space="preserve">ookings made for </w:t>
      </w:r>
      <w:r w:rsidR="00A452D1">
        <w:rPr>
          <w:sz w:val="18"/>
          <w:szCs w:val="18"/>
        </w:rPr>
        <w:t>sports</w:t>
      </w:r>
      <w:r w:rsidR="0056220C" w:rsidRPr="005232E9">
        <w:rPr>
          <w:sz w:val="18"/>
          <w:szCs w:val="18"/>
        </w:rPr>
        <w:t xml:space="preserve"> hire at the University of Northampton</w:t>
      </w:r>
      <w:r w:rsidR="00D324C6" w:rsidRPr="005232E9">
        <w:rPr>
          <w:sz w:val="18"/>
          <w:szCs w:val="18"/>
        </w:rPr>
        <w:t>.</w:t>
      </w:r>
    </w:p>
    <w:p w14:paraId="739D86A3" w14:textId="77777777" w:rsidR="00C461F6" w:rsidRPr="005232E9" w:rsidRDefault="00C461F6" w:rsidP="00F30430">
      <w:pPr>
        <w:pStyle w:val="BodyText"/>
        <w:rPr>
          <w:sz w:val="18"/>
          <w:szCs w:val="18"/>
        </w:rPr>
      </w:pPr>
    </w:p>
    <w:p w14:paraId="0F24D69D" w14:textId="309FB994" w:rsidR="003B5ADC" w:rsidRPr="005232E9" w:rsidRDefault="00C461F6" w:rsidP="00F30430">
      <w:pPr>
        <w:pStyle w:val="BodyText"/>
        <w:rPr>
          <w:sz w:val="18"/>
          <w:szCs w:val="18"/>
        </w:rPr>
      </w:pPr>
      <w:r w:rsidRPr="005232E9">
        <w:rPr>
          <w:sz w:val="18"/>
          <w:szCs w:val="18"/>
        </w:rPr>
        <w:t>1.3</w:t>
      </w:r>
      <w:r w:rsidRPr="005232E9">
        <w:rPr>
          <w:sz w:val="18"/>
          <w:szCs w:val="18"/>
        </w:rPr>
        <w:tab/>
      </w:r>
      <w:r w:rsidR="00D324C6" w:rsidRPr="005232E9">
        <w:rPr>
          <w:sz w:val="18"/>
          <w:szCs w:val="18"/>
        </w:rPr>
        <w:t>In these Terms and Conditions, the following definitions</w:t>
      </w:r>
      <w:r w:rsidR="00D324C6" w:rsidRPr="005232E9">
        <w:rPr>
          <w:spacing w:val="-7"/>
          <w:sz w:val="18"/>
          <w:szCs w:val="18"/>
        </w:rPr>
        <w:t xml:space="preserve"> </w:t>
      </w:r>
      <w:r w:rsidR="00D324C6" w:rsidRPr="005232E9">
        <w:rPr>
          <w:sz w:val="18"/>
          <w:szCs w:val="18"/>
        </w:rPr>
        <w:t>apply:</w:t>
      </w:r>
    </w:p>
    <w:p w14:paraId="47837366" w14:textId="77777777" w:rsidR="00C461F6" w:rsidRPr="005232E9" w:rsidRDefault="00C461F6" w:rsidP="00C461F6">
      <w:pPr>
        <w:pStyle w:val="BodyText"/>
        <w:ind w:left="720"/>
        <w:rPr>
          <w:sz w:val="18"/>
          <w:szCs w:val="18"/>
        </w:rPr>
      </w:pPr>
    </w:p>
    <w:p w14:paraId="134A0121" w14:textId="7A9F2CB7" w:rsidR="003B5ADC" w:rsidRPr="005232E9" w:rsidRDefault="00D324C6" w:rsidP="00C461F6">
      <w:pPr>
        <w:pStyle w:val="BodyText"/>
        <w:ind w:left="720"/>
        <w:rPr>
          <w:sz w:val="18"/>
          <w:szCs w:val="18"/>
        </w:rPr>
      </w:pPr>
      <w:r w:rsidRPr="005232E9">
        <w:rPr>
          <w:sz w:val="18"/>
          <w:szCs w:val="18"/>
        </w:rPr>
        <w:t>“The Agreement” is your Booking Confirmation and the Terms and</w:t>
      </w:r>
      <w:r w:rsidRPr="005232E9">
        <w:rPr>
          <w:spacing w:val="-24"/>
          <w:sz w:val="18"/>
          <w:szCs w:val="18"/>
        </w:rPr>
        <w:t xml:space="preserve"> </w:t>
      </w:r>
      <w:r w:rsidRPr="005232E9">
        <w:rPr>
          <w:sz w:val="18"/>
          <w:szCs w:val="18"/>
        </w:rPr>
        <w:t>Conditions;</w:t>
      </w:r>
    </w:p>
    <w:p w14:paraId="05E83996" w14:textId="77777777" w:rsidR="0056220C" w:rsidRPr="005232E9" w:rsidRDefault="00D324C6" w:rsidP="00C461F6">
      <w:pPr>
        <w:pStyle w:val="BodyText"/>
        <w:ind w:left="720"/>
        <w:rPr>
          <w:sz w:val="18"/>
          <w:szCs w:val="18"/>
        </w:rPr>
      </w:pPr>
      <w:r w:rsidRPr="005232E9">
        <w:rPr>
          <w:sz w:val="18"/>
          <w:szCs w:val="18"/>
        </w:rPr>
        <w:t xml:space="preserve">“The Client” is the person, company, organisation or other body responsible for making the Booking; </w:t>
      </w:r>
    </w:p>
    <w:p w14:paraId="191A1C64" w14:textId="6419A181" w:rsidR="003B5ADC" w:rsidRPr="005232E9" w:rsidRDefault="00D324C6" w:rsidP="00C461F6">
      <w:pPr>
        <w:pStyle w:val="BodyText"/>
        <w:ind w:left="720"/>
        <w:rPr>
          <w:sz w:val="18"/>
          <w:szCs w:val="18"/>
        </w:rPr>
      </w:pPr>
      <w:r w:rsidRPr="005232E9">
        <w:rPr>
          <w:sz w:val="18"/>
          <w:szCs w:val="18"/>
        </w:rPr>
        <w:t>“</w:t>
      </w:r>
      <w:r w:rsidR="00A452D1">
        <w:rPr>
          <w:sz w:val="18"/>
          <w:szCs w:val="18"/>
        </w:rPr>
        <w:t xml:space="preserve">Sports </w:t>
      </w:r>
      <w:r w:rsidR="0056220C" w:rsidRPr="005232E9">
        <w:rPr>
          <w:sz w:val="18"/>
          <w:szCs w:val="18"/>
        </w:rPr>
        <w:t xml:space="preserve">Facilities for Hire” are the </w:t>
      </w:r>
      <w:r w:rsidR="00A452D1">
        <w:rPr>
          <w:sz w:val="18"/>
          <w:szCs w:val="18"/>
        </w:rPr>
        <w:t xml:space="preserve">sports </w:t>
      </w:r>
      <w:r w:rsidR="0056220C" w:rsidRPr="005232E9">
        <w:rPr>
          <w:sz w:val="18"/>
          <w:szCs w:val="18"/>
        </w:rPr>
        <w:t>facilities</w:t>
      </w:r>
      <w:r w:rsidRPr="005232E9">
        <w:rPr>
          <w:sz w:val="18"/>
          <w:szCs w:val="18"/>
        </w:rPr>
        <w:t xml:space="preserve"> operated by The University of</w:t>
      </w:r>
      <w:r w:rsidRPr="005232E9">
        <w:rPr>
          <w:spacing w:val="-17"/>
          <w:sz w:val="18"/>
          <w:szCs w:val="18"/>
        </w:rPr>
        <w:t xml:space="preserve"> </w:t>
      </w:r>
      <w:r w:rsidRPr="005232E9">
        <w:rPr>
          <w:sz w:val="18"/>
          <w:szCs w:val="18"/>
        </w:rPr>
        <w:t>Northampton</w:t>
      </w:r>
      <w:r w:rsidR="0056220C" w:rsidRPr="005232E9">
        <w:rPr>
          <w:sz w:val="18"/>
          <w:szCs w:val="18"/>
        </w:rPr>
        <w:t xml:space="preserve">, including but not limited to </w:t>
      </w:r>
      <w:r w:rsidR="00A452D1">
        <w:rPr>
          <w:sz w:val="18"/>
          <w:szCs w:val="18"/>
        </w:rPr>
        <w:t>the 3G pitch, Multi Use Games Area’s and Sports Dome</w:t>
      </w:r>
      <w:r w:rsidRPr="005232E9">
        <w:rPr>
          <w:sz w:val="18"/>
          <w:szCs w:val="18"/>
        </w:rPr>
        <w:t>.</w:t>
      </w:r>
    </w:p>
    <w:p w14:paraId="0098C1E8" w14:textId="77777777" w:rsidR="00C461F6" w:rsidRPr="005232E9" w:rsidRDefault="00C461F6" w:rsidP="00F30430">
      <w:pPr>
        <w:pStyle w:val="BodyText"/>
        <w:rPr>
          <w:sz w:val="18"/>
          <w:szCs w:val="18"/>
        </w:rPr>
      </w:pPr>
    </w:p>
    <w:p w14:paraId="19BFF429" w14:textId="506E0D23" w:rsidR="003B5ADC" w:rsidRPr="005232E9" w:rsidRDefault="00C461F6" w:rsidP="00C461F6">
      <w:pPr>
        <w:pStyle w:val="BodyText"/>
        <w:ind w:left="720" w:hanging="720"/>
        <w:rPr>
          <w:sz w:val="18"/>
          <w:szCs w:val="18"/>
        </w:rPr>
      </w:pPr>
      <w:r w:rsidRPr="005232E9">
        <w:rPr>
          <w:sz w:val="18"/>
          <w:szCs w:val="18"/>
        </w:rPr>
        <w:t>1.4</w:t>
      </w:r>
      <w:r w:rsidRPr="005232E9">
        <w:rPr>
          <w:sz w:val="18"/>
          <w:szCs w:val="18"/>
        </w:rPr>
        <w:tab/>
      </w:r>
      <w:r w:rsidR="00D324C6" w:rsidRPr="005232E9">
        <w:rPr>
          <w:sz w:val="18"/>
          <w:szCs w:val="18"/>
        </w:rPr>
        <w:t xml:space="preserve">Any booking is provisional until the </w:t>
      </w:r>
      <w:r w:rsidR="0056220C" w:rsidRPr="005232E9">
        <w:rPr>
          <w:sz w:val="18"/>
          <w:szCs w:val="18"/>
        </w:rPr>
        <w:t>University of Northampton</w:t>
      </w:r>
      <w:r w:rsidR="00D324C6" w:rsidRPr="005232E9">
        <w:rPr>
          <w:sz w:val="18"/>
          <w:szCs w:val="18"/>
        </w:rPr>
        <w:t xml:space="preserve"> receives a signed copy of these terms from the Client or written confirmation of booking from the Client, receipt of which will be deemed to be the Client’s acceptance of these terms. Before receiving such signed document, the </w:t>
      </w:r>
      <w:r w:rsidR="0056220C" w:rsidRPr="005232E9">
        <w:rPr>
          <w:sz w:val="18"/>
          <w:szCs w:val="18"/>
        </w:rPr>
        <w:t>University of Northampton</w:t>
      </w:r>
      <w:r w:rsidR="00D324C6" w:rsidRPr="005232E9">
        <w:rPr>
          <w:sz w:val="18"/>
          <w:szCs w:val="18"/>
        </w:rPr>
        <w:t xml:space="preserve"> may consider bookings for the same facilities but will give the Client who has made the provisional booking first option to confirm the</w:t>
      </w:r>
      <w:r w:rsidR="00D324C6" w:rsidRPr="005232E9">
        <w:rPr>
          <w:spacing w:val="-3"/>
          <w:sz w:val="18"/>
          <w:szCs w:val="18"/>
        </w:rPr>
        <w:t xml:space="preserve"> </w:t>
      </w:r>
      <w:r w:rsidR="00D324C6" w:rsidRPr="005232E9">
        <w:rPr>
          <w:sz w:val="18"/>
          <w:szCs w:val="18"/>
        </w:rPr>
        <w:t>booking.</w:t>
      </w:r>
    </w:p>
    <w:p w14:paraId="1169275A" w14:textId="0A17600C" w:rsidR="0056220C" w:rsidRPr="005232E9" w:rsidRDefault="0056220C" w:rsidP="00C461F6">
      <w:pPr>
        <w:pStyle w:val="BodyText"/>
        <w:ind w:left="720" w:hanging="720"/>
        <w:rPr>
          <w:sz w:val="18"/>
          <w:szCs w:val="18"/>
        </w:rPr>
      </w:pPr>
    </w:p>
    <w:p w14:paraId="3DCC5040" w14:textId="551CBA79" w:rsidR="0056220C" w:rsidRPr="005232E9" w:rsidRDefault="0056220C" w:rsidP="0056220C">
      <w:pPr>
        <w:pStyle w:val="Heading2"/>
        <w:rPr>
          <w:sz w:val="18"/>
          <w:szCs w:val="18"/>
        </w:rPr>
      </w:pPr>
      <w:r w:rsidRPr="005232E9">
        <w:rPr>
          <w:sz w:val="18"/>
          <w:szCs w:val="18"/>
        </w:rPr>
        <w:t>2.</w:t>
      </w:r>
      <w:r w:rsidRPr="005232E9">
        <w:rPr>
          <w:sz w:val="18"/>
          <w:szCs w:val="18"/>
        </w:rPr>
        <w:tab/>
      </w:r>
      <w:r w:rsidR="00E92C22" w:rsidRPr="005232E9">
        <w:rPr>
          <w:sz w:val="18"/>
          <w:szCs w:val="18"/>
        </w:rPr>
        <w:t>VAT</w:t>
      </w:r>
    </w:p>
    <w:p w14:paraId="74067579" w14:textId="77777777" w:rsidR="003B5ADC" w:rsidRPr="005232E9" w:rsidRDefault="003B5ADC" w:rsidP="00F30430">
      <w:pPr>
        <w:pStyle w:val="BodyText"/>
        <w:rPr>
          <w:sz w:val="18"/>
          <w:szCs w:val="18"/>
        </w:rPr>
      </w:pPr>
    </w:p>
    <w:p w14:paraId="36D5A615" w14:textId="2CE221F8" w:rsidR="003B5ADC" w:rsidRPr="005232E9" w:rsidRDefault="00C461F6" w:rsidP="00F30430">
      <w:pPr>
        <w:pStyle w:val="BodyText"/>
        <w:rPr>
          <w:sz w:val="18"/>
          <w:szCs w:val="18"/>
        </w:rPr>
      </w:pPr>
      <w:r w:rsidRPr="00676451">
        <w:rPr>
          <w:sz w:val="18"/>
          <w:szCs w:val="18"/>
        </w:rPr>
        <w:t>2.1</w:t>
      </w:r>
      <w:r w:rsidRPr="00676451">
        <w:rPr>
          <w:sz w:val="18"/>
          <w:szCs w:val="18"/>
        </w:rPr>
        <w:tab/>
      </w:r>
      <w:r w:rsidR="00D324C6" w:rsidRPr="00676451">
        <w:rPr>
          <w:sz w:val="18"/>
          <w:szCs w:val="18"/>
        </w:rPr>
        <w:t xml:space="preserve">All rates are </w:t>
      </w:r>
      <w:r w:rsidR="00676451">
        <w:rPr>
          <w:sz w:val="18"/>
          <w:szCs w:val="18"/>
        </w:rPr>
        <w:t>inclu</w:t>
      </w:r>
      <w:r w:rsidR="00D324C6" w:rsidRPr="00676451">
        <w:rPr>
          <w:sz w:val="18"/>
          <w:szCs w:val="18"/>
        </w:rPr>
        <w:t>sive of VAT at the current</w:t>
      </w:r>
      <w:r w:rsidR="00D324C6" w:rsidRPr="00676451">
        <w:rPr>
          <w:spacing w:val="-12"/>
          <w:sz w:val="18"/>
          <w:szCs w:val="18"/>
        </w:rPr>
        <w:t xml:space="preserve"> </w:t>
      </w:r>
      <w:r w:rsidR="00D324C6" w:rsidRPr="00676451">
        <w:rPr>
          <w:sz w:val="18"/>
          <w:szCs w:val="18"/>
        </w:rPr>
        <w:t>rate.</w:t>
      </w:r>
    </w:p>
    <w:p w14:paraId="44FEBCD9" w14:textId="77777777" w:rsidR="00C461F6" w:rsidRPr="005232E9" w:rsidRDefault="00C461F6" w:rsidP="00F30430">
      <w:pPr>
        <w:pStyle w:val="BodyText"/>
        <w:rPr>
          <w:sz w:val="18"/>
          <w:szCs w:val="18"/>
        </w:rPr>
      </w:pPr>
    </w:p>
    <w:p w14:paraId="3D5148AC" w14:textId="464EA099" w:rsidR="003B5ADC" w:rsidRPr="005232E9" w:rsidRDefault="00C461F6" w:rsidP="00C461F6">
      <w:pPr>
        <w:pStyle w:val="BodyText"/>
        <w:ind w:left="720" w:hanging="720"/>
        <w:rPr>
          <w:sz w:val="18"/>
          <w:szCs w:val="18"/>
        </w:rPr>
      </w:pPr>
      <w:r w:rsidRPr="005232E9">
        <w:rPr>
          <w:sz w:val="18"/>
          <w:szCs w:val="18"/>
        </w:rPr>
        <w:t>2.2</w:t>
      </w:r>
      <w:r w:rsidRPr="005232E9">
        <w:rPr>
          <w:sz w:val="18"/>
          <w:szCs w:val="18"/>
        </w:rPr>
        <w:tab/>
      </w:r>
      <w:r w:rsidR="00D324C6" w:rsidRPr="005232E9">
        <w:rPr>
          <w:sz w:val="18"/>
          <w:szCs w:val="18"/>
        </w:rPr>
        <w:t xml:space="preserve">Prices quoted are subject to variation up to 12 weeks prior to arrival, after which, except for variations due to Client’s requirements, they may only vary due to changes in VAT or other reasons outside the </w:t>
      </w:r>
      <w:r w:rsidR="0056220C" w:rsidRPr="005232E9">
        <w:rPr>
          <w:sz w:val="18"/>
          <w:szCs w:val="18"/>
        </w:rPr>
        <w:t>University of Northampton’s</w:t>
      </w:r>
      <w:r w:rsidR="00D324C6" w:rsidRPr="005232E9">
        <w:rPr>
          <w:sz w:val="18"/>
          <w:szCs w:val="18"/>
        </w:rPr>
        <w:t xml:space="preserve"> control, in which case they will be immediately notified to the Client. In the latter case, the Client will have the right to cancel the booking without</w:t>
      </w:r>
      <w:r w:rsidR="00D324C6" w:rsidRPr="005232E9">
        <w:rPr>
          <w:spacing w:val="-12"/>
          <w:sz w:val="18"/>
          <w:szCs w:val="18"/>
        </w:rPr>
        <w:t xml:space="preserve"> </w:t>
      </w:r>
      <w:r w:rsidR="00D324C6" w:rsidRPr="005232E9">
        <w:rPr>
          <w:sz w:val="18"/>
          <w:szCs w:val="18"/>
        </w:rPr>
        <w:t>cost.</w:t>
      </w:r>
    </w:p>
    <w:p w14:paraId="725DCE8A" w14:textId="4A2AA6F9" w:rsidR="003B5ADC" w:rsidRPr="005232E9" w:rsidRDefault="003B5ADC" w:rsidP="00F30430">
      <w:pPr>
        <w:pStyle w:val="BodyText"/>
        <w:rPr>
          <w:sz w:val="18"/>
          <w:szCs w:val="18"/>
        </w:rPr>
      </w:pPr>
    </w:p>
    <w:p w14:paraId="61547153" w14:textId="7EF0D182" w:rsidR="00E92C22" w:rsidRPr="005232E9" w:rsidRDefault="00E92C22" w:rsidP="00E92C22">
      <w:pPr>
        <w:pStyle w:val="Heading2"/>
        <w:rPr>
          <w:sz w:val="18"/>
          <w:szCs w:val="18"/>
        </w:rPr>
      </w:pPr>
      <w:r w:rsidRPr="005232E9">
        <w:rPr>
          <w:sz w:val="18"/>
          <w:szCs w:val="18"/>
        </w:rPr>
        <w:t>3.</w:t>
      </w:r>
      <w:r w:rsidRPr="005232E9">
        <w:rPr>
          <w:sz w:val="18"/>
          <w:szCs w:val="18"/>
        </w:rPr>
        <w:tab/>
        <w:t>Hire Tariff</w:t>
      </w:r>
    </w:p>
    <w:p w14:paraId="2C6D770F" w14:textId="77777777" w:rsidR="00E92C22" w:rsidRPr="005232E9" w:rsidRDefault="00E92C22" w:rsidP="00C461F6">
      <w:pPr>
        <w:pStyle w:val="BodyText"/>
        <w:ind w:left="720" w:hanging="720"/>
        <w:rPr>
          <w:sz w:val="18"/>
          <w:szCs w:val="18"/>
        </w:rPr>
      </w:pPr>
    </w:p>
    <w:p w14:paraId="13C97F18" w14:textId="3A9A8BC8" w:rsidR="003B5ADC" w:rsidRPr="00E44858" w:rsidRDefault="00C461F6" w:rsidP="00C461F6">
      <w:pPr>
        <w:pStyle w:val="BodyText"/>
        <w:ind w:left="720" w:hanging="720"/>
        <w:rPr>
          <w:sz w:val="18"/>
          <w:szCs w:val="18"/>
        </w:rPr>
      </w:pPr>
      <w:r w:rsidRPr="00E44858">
        <w:rPr>
          <w:sz w:val="18"/>
          <w:szCs w:val="18"/>
        </w:rPr>
        <w:t>3.1</w:t>
      </w:r>
      <w:r w:rsidRPr="00E44858">
        <w:rPr>
          <w:sz w:val="18"/>
          <w:szCs w:val="18"/>
        </w:rPr>
        <w:tab/>
      </w:r>
      <w:r w:rsidR="00D324C6" w:rsidRPr="00E44858">
        <w:rPr>
          <w:sz w:val="18"/>
          <w:szCs w:val="18"/>
        </w:rPr>
        <w:t xml:space="preserve">All </w:t>
      </w:r>
      <w:r w:rsidR="002965AB" w:rsidRPr="00E44858">
        <w:rPr>
          <w:sz w:val="18"/>
          <w:szCs w:val="18"/>
        </w:rPr>
        <w:t>sports facilities</w:t>
      </w:r>
      <w:r w:rsidR="00D324C6" w:rsidRPr="00E44858">
        <w:rPr>
          <w:sz w:val="18"/>
          <w:szCs w:val="18"/>
        </w:rPr>
        <w:t xml:space="preserve"> offered by the </w:t>
      </w:r>
      <w:r w:rsidR="0056220C" w:rsidRPr="00E44858">
        <w:rPr>
          <w:sz w:val="18"/>
          <w:szCs w:val="18"/>
        </w:rPr>
        <w:t>University of Northampton</w:t>
      </w:r>
      <w:r w:rsidR="00D324C6" w:rsidRPr="00E44858">
        <w:rPr>
          <w:sz w:val="18"/>
          <w:szCs w:val="18"/>
        </w:rPr>
        <w:t xml:space="preserve"> are subject to availability at the time of the booking and at </w:t>
      </w:r>
      <w:r w:rsidR="0056220C" w:rsidRPr="00E44858">
        <w:rPr>
          <w:sz w:val="18"/>
          <w:szCs w:val="18"/>
        </w:rPr>
        <w:t xml:space="preserve">the discretion of the University of Northampton </w:t>
      </w:r>
      <w:r w:rsidR="002965AB" w:rsidRPr="00E44858">
        <w:rPr>
          <w:sz w:val="18"/>
          <w:szCs w:val="18"/>
        </w:rPr>
        <w:t xml:space="preserve">Estates &amp; </w:t>
      </w:r>
      <w:r w:rsidR="0056220C" w:rsidRPr="00E44858">
        <w:rPr>
          <w:sz w:val="18"/>
          <w:szCs w:val="18"/>
        </w:rPr>
        <w:t>Campus Services department.</w:t>
      </w:r>
      <w:r w:rsidR="00D324C6" w:rsidRPr="00E44858">
        <w:rPr>
          <w:sz w:val="18"/>
          <w:szCs w:val="18"/>
        </w:rPr>
        <w:t xml:space="preserve"> </w:t>
      </w:r>
    </w:p>
    <w:p w14:paraId="2B8EF7C9" w14:textId="77777777" w:rsidR="00C461F6" w:rsidRPr="00E44858" w:rsidRDefault="00C461F6" w:rsidP="00F30430">
      <w:pPr>
        <w:pStyle w:val="BodyText"/>
        <w:rPr>
          <w:sz w:val="18"/>
          <w:szCs w:val="18"/>
        </w:rPr>
      </w:pPr>
    </w:p>
    <w:p w14:paraId="341D720B" w14:textId="1974FD1C" w:rsidR="003B5ADC" w:rsidRPr="005232E9" w:rsidRDefault="00C461F6" w:rsidP="00F30430">
      <w:pPr>
        <w:pStyle w:val="BodyText"/>
        <w:rPr>
          <w:sz w:val="18"/>
          <w:szCs w:val="18"/>
        </w:rPr>
      </w:pPr>
      <w:r w:rsidRPr="00A72542">
        <w:rPr>
          <w:sz w:val="18"/>
          <w:szCs w:val="18"/>
        </w:rPr>
        <w:t>3.2</w:t>
      </w:r>
      <w:r w:rsidRPr="00A72542">
        <w:rPr>
          <w:sz w:val="18"/>
          <w:szCs w:val="18"/>
        </w:rPr>
        <w:tab/>
      </w:r>
      <w:r w:rsidR="00D324C6" w:rsidRPr="00A72542">
        <w:rPr>
          <w:sz w:val="18"/>
          <w:szCs w:val="18"/>
        </w:rPr>
        <w:t xml:space="preserve">The prices </w:t>
      </w:r>
      <w:r w:rsidR="0056220C" w:rsidRPr="00A72542">
        <w:rPr>
          <w:sz w:val="18"/>
          <w:szCs w:val="18"/>
        </w:rPr>
        <w:t>quoted</w:t>
      </w:r>
      <w:r w:rsidR="00D324C6" w:rsidRPr="00A72542">
        <w:rPr>
          <w:sz w:val="18"/>
          <w:szCs w:val="18"/>
        </w:rPr>
        <w:t xml:space="preserve"> are the total for your requested </w:t>
      </w:r>
      <w:r w:rsidR="0056220C" w:rsidRPr="00A72542">
        <w:rPr>
          <w:sz w:val="18"/>
          <w:szCs w:val="18"/>
        </w:rPr>
        <w:t>hire</w:t>
      </w:r>
      <w:r w:rsidR="00D324C6" w:rsidRPr="00A72542">
        <w:rPr>
          <w:sz w:val="18"/>
          <w:szCs w:val="18"/>
        </w:rPr>
        <w:t xml:space="preserve"> </w:t>
      </w:r>
      <w:r w:rsidR="00676451" w:rsidRPr="00A72542">
        <w:rPr>
          <w:sz w:val="18"/>
          <w:szCs w:val="18"/>
        </w:rPr>
        <w:t>including</w:t>
      </w:r>
      <w:r w:rsidR="00D324C6" w:rsidRPr="00A72542">
        <w:rPr>
          <w:spacing w:val="-11"/>
          <w:sz w:val="18"/>
          <w:szCs w:val="18"/>
        </w:rPr>
        <w:t xml:space="preserve"> </w:t>
      </w:r>
      <w:r w:rsidR="00D324C6" w:rsidRPr="00A72542">
        <w:rPr>
          <w:sz w:val="18"/>
          <w:szCs w:val="18"/>
        </w:rPr>
        <w:t>VAT.</w:t>
      </w:r>
    </w:p>
    <w:p w14:paraId="5C57051F" w14:textId="77777777" w:rsidR="00C461F6" w:rsidRPr="005232E9" w:rsidRDefault="00C461F6" w:rsidP="00F30430">
      <w:pPr>
        <w:pStyle w:val="BodyText"/>
        <w:rPr>
          <w:sz w:val="18"/>
          <w:szCs w:val="18"/>
        </w:rPr>
      </w:pPr>
    </w:p>
    <w:p w14:paraId="55295F48" w14:textId="088BB1A6" w:rsidR="003B5ADC" w:rsidRPr="005232E9" w:rsidRDefault="003B5ADC" w:rsidP="00F30430">
      <w:pPr>
        <w:pStyle w:val="BodyText"/>
        <w:rPr>
          <w:sz w:val="18"/>
          <w:szCs w:val="18"/>
        </w:rPr>
      </w:pPr>
    </w:p>
    <w:p w14:paraId="2F392C8B" w14:textId="2439C6D2" w:rsidR="003B5ADC" w:rsidRPr="005232E9" w:rsidRDefault="00C461F6" w:rsidP="00E92C22">
      <w:pPr>
        <w:pStyle w:val="Heading2"/>
        <w:rPr>
          <w:sz w:val="18"/>
          <w:szCs w:val="18"/>
        </w:rPr>
      </w:pPr>
      <w:r w:rsidRPr="005232E9">
        <w:rPr>
          <w:sz w:val="18"/>
          <w:szCs w:val="18"/>
        </w:rPr>
        <w:t>4.</w:t>
      </w:r>
      <w:r w:rsidRPr="005232E9">
        <w:rPr>
          <w:sz w:val="18"/>
          <w:szCs w:val="18"/>
        </w:rPr>
        <w:tab/>
      </w:r>
      <w:r w:rsidR="009B6908" w:rsidRPr="005232E9">
        <w:rPr>
          <w:sz w:val="18"/>
          <w:szCs w:val="18"/>
        </w:rPr>
        <w:t>Payment &amp; Cancellation</w:t>
      </w:r>
    </w:p>
    <w:p w14:paraId="2AB474BC" w14:textId="3D39E6CF" w:rsidR="00C461F6" w:rsidRPr="005232E9" w:rsidRDefault="00C461F6" w:rsidP="00F30430">
      <w:pPr>
        <w:pStyle w:val="BodyText"/>
        <w:rPr>
          <w:sz w:val="18"/>
          <w:szCs w:val="18"/>
        </w:rPr>
      </w:pPr>
    </w:p>
    <w:p w14:paraId="57B13009" w14:textId="3E863FA4" w:rsidR="003B5ADC" w:rsidRPr="00AA60A7" w:rsidRDefault="009B6908" w:rsidP="00C461F6">
      <w:pPr>
        <w:pStyle w:val="BodyText"/>
        <w:ind w:left="720" w:hanging="720"/>
        <w:rPr>
          <w:sz w:val="18"/>
          <w:szCs w:val="18"/>
        </w:rPr>
      </w:pPr>
      <w:r w:rsidRPr="00AA60A7">
        <w:rPr>
          <w:sz w:val="18"/>
          <w:szCs w:val="18"/>
        </w:rPr>
        <w:t>4.1</w:t>
      </w:r>
      <w:r w:rsidR="00C461F6" w:rsidRPr="00AA60A7">
        <w:rPr>
          <w:sz w:val="18"/>
          <w:szCs w:val="18"/>
        </w:rPr>
        <w:tab/>
      </w:r>
      <w:r w:rsidR="00D324C6" w:rsidRPr="00AA60A7">
        <w:rPr>
          <w:sz w:val="18"/>
          <w:szCs w:val="18"/>
        </w:rPr>
        <w:t xml:space="preserve">The </w:t>
      </w:r>
      <w:r w:rsidR="00E92C22" w:rsidRPr="00AA60A7">
        <w:rPr>
          <w:sz w:val="18"/>
          <w:szCs w:val="18"/>
        </w:rPr>
        <w:t>University of Northampton</w:t>
      </w:r>
      <w:r w:rsidR="00D324C6" w:rsidRPr="00AA60A7">
        <w:rPr>
          <w:sz w:val="18"/>
          <w:szCs w:val="18"/>
        </w:rPr>
        <w:t xml:space="preserve"> may require a deposit at any time prior to arrival, the amount being determined by the </w:t>
      </w:r>
      <w:r w:rsidR="00E92C22" w:rsidRPr="00AA60A7">
        <w:rPr>
          <w:sz w:val="18"/>
          <w:szCs w:val="18"/>
        </w:rPr>
        <w:t>University of Northampton</w:t>
      </w:r>
      <w:r w:rsidR="00D324C6" w:rsidRPr="00AA60A7">
        <w:rPr>
          <w:sz w:val="18"/>
          <w:szCs w:val="18"/>
        </w:rPr>
        <w:t>. In all cases, failure to pay a deposit</w:t>
      </w:r>
      <w:r w:rsidR="00D324C6" w:rsidRPr="00AA60A7">
        <w:rPr>
          <w:spacing w:val="28"/>
          <w:sz w:val="18"/>
          <w:szCs w:val="18"/>
        </w:rPr>
        <w:t xml:space="preserve"> </w:t>
      </w:r>
      <w:r w:rsidR="00C461F6" w:rsidRPr="00AA60A7">
        <w:rPr>
          <w:sz w:val="18"/>
          <w:szCs w:val="18"/>
        </w:rPr>
        <w:t xml:space="preserve">within </w:t>
      </w:r>
      <w:r w:rsidR="00D324C6" w:rsidRPr="00AA60A7">
        <w:rPr>
          <w:sz w:val="18"/>
          <w:szCs w:val="18"/>
        </w:rPr>
        <w:t xml:space="preserve">seven days of being requested to do so entitles the </w:t>
      </w:r>
      <w:r w:rsidR="00E92C22" w:rsidRPr="00AA60A7">
        <w:rPr>
          <w:sz w:val="18"/>
          <w:szCs w:val="18"/>
        </w:rPr>
        <w:t>University of Northampton</w:t>
      </w:r>
      <w:r w:rsidR="00D324C6" w:rsidRPr="00AA60A7">
        <w:rPr>
          <w:sz w:val="18"/>
          <w:szCs w:val="18"/>
        </w:rPr>
        <w:t xml:space="preserve"> to treat the booking as cancelled.</w:t>
      </w:r>
    </w:p>
    <w:p w14:paraId="067B2369" w14:textId="77777777" w:rsidR="00C461F6" w:rsidRPr="00112CA5" w:rsidRDefault="00C461F6" w:rsidP="00F30430">
      <w:pPr>
        <w:pStyle w:val="BodyText"/>
        <w:rPr>
          <w:sz w:val="18"/>
          <w:szCs w:val="18"/>
          <w:highlight w:val="yellow"/>
        </w:rPr>
      </w:pPr>
    </w:p>
    <w:p w14:paraId="08BE53CA" w14:textId="160A2C27" w:rsidR="003B5ADC" w:rsidRPr="00AA60A7" w:rsidRDefault="009B6908" w:rsidP="00C4576A">
      <w:pPr>
        <w:pStyle w:val="BodyText"/>
        <w:ind w:left="720" w:hanging="720"/>
        <w:rPr>
          <w:sz w:val="18"/>
          <w:szCs w:val="18"/>
        </w:rPr>
      </w:pPr>
      <w:r w:rsidRPr="00AA60A7">
        <w:rPr>
          <w:sz w:val="18"/>
          <w:szCs w:val="18"/>
        </w:rPr>
        <w:t>4.2</w:t>
      </w:r>
      <w:r w:rsidR="00C461F6" w:rsidRPr="00AA60A7">
        <w:rPr>
          <w:sz w:val="18"/>
          <w:szCs w:val="18"/>
        </w:rPr>
        <w:tab/>
      </w:r>
      <w:r w:rsidR="00BF23C8" w:rsidRPr="00AA60A7">
        <w:rPr>
          <w:sz w:val="18"/>
          <w:szCs w:val="18"/>
        </w:rPr>
        <w:t xml:space="preserve">Payment must normally be made </w:t>
      </w:r>
      <w:r w:rsidR="007C73FB" w:rsidRPr="00AA60A7">
        <w:rPr>
          <w:sz w:val="18"/>
          <w:szCs w:val="18"/>
        </w:rPr>
        <w:t xml:space="preserve">at the time of booking through the University’s Online Shop, however, payment on invoice may be considered for large or </w:t>
      </w:r>
      <w:r w:rsidR="00C4576A" w:rsidRPr="00AA60A7">
        <w:rPr>
          <w:sz w:val="18"/>
          <w:szCs w:val="18"/>
        </w:rPr>
        <w:t>frequent bookings. Where payment is made on invoice s</w:t>
      </w:r>
      <w:r w:rsidR="00D324C6" w:rsidRPr="00AA60A7">
        <w:rPr>
          <w:sz w:val="18"/>
          <w:szCs w:val="18"/>
        </w:rPr>
        <w:t>ettlement of the invoice in full, less any advance payments, must be made within 28</w:t>
      </w:r>
      <w:r w:rsidR="00D324C6" w:rsidRPr="00AA60A7">
        <w:rPr>
          <w:spacing w:val="-20"/>
          <w:sz w:val="18"/>
          <w:szCs w:val="18"/>
        </w:rPr>
        <w:t xml:space="preserve"> </w:t>
      </w:r>
      <w:r w:rsidR="00D324C6" w:rsidRPr="00AA60A7">
        <w:rPr>
          <w:sz w:val="18"/>
          <w:szCs w:val="18"/>
        </w:rPr>
        <w:t>days.</w:t>
      </w:r>
    </w:p>
    <w:p w14:paraId="2691FB09" w14:textId="77777777" w:rsidR="00C461F6" w:rsidRPr="005232E9" w:rsidRDefault="00C461F6" w:rsidP="00F30430">
      <w:pPr>
        <w:pStyle w:val="BodyText"/>
        <w:rPr>
          <w:sz w:val="18"/>
          <w:szCs w:val="18"/>
        </w:rPr>
      </w:pPr>
    </w:p>
    <w:p w14:paraId="2B74E862" w14:textId="267CA57A" w:rsidR="003B5ADC" w:rsidRPr="005232E9" w:rsidRDefault="009B6908" w:rsidP="00C461F6">
      <w:pPr>
        <w:pStyle w:val="BodyText"/>
        <w:ind w:left="720" w:hanging="720"/>
        <w:rPr>
          <w:sz w:val="18"/>
          <w:szCs w:val="18"/>
        </w:rPr>
      </w:pPr>
      <w:r w:rsidRPr="005232E9">
        <w:rPr>
          <w:sz w:val="18"/>
          <w:szCs w:val="18"/>
        </w:rPr>
        <w:t>4.</w:t>
      </w:r>
      <w:r w:rsidR="00C4576A">
        <w:rPr>
          <w:sz w:val="18"/>
          <w:szCs w:val="18"/>
        </w:rPr>
        <w:t>3</w:t>
      </w:r>
      <w:r w:rsidR="00C461F6" w:rsidRPr="005232E9">
        <w:rPr>
          <w:sz w:val="18"/>
          <w:szCs w:val="18"/>
        </w:rPr>
        <w:tab/>
      </w:r>
      <w:r w:rsidR="00D324C6" w:rsidRPr="005232E9">
        <w:rPr>
          <w:sz w:val="18"/>
          <w:szCs w:val="18"/>
        </w:rPr>
        <w:t xml:space="preserve">The </w:t>
      </w:r>
      <w:r w:rsidR="00E92C22" w:rsidRPr="005232E9">
        <w:rPr>
          <w:sz w:val="18"/>
          <w:szCs w:val="18"/>
        </w:rPr>
        <w:t>University of Northampton</w:t>
      </w:r>
      <w:r w:rsidR="00D324C6" w:rsidRPr="005232E9">
        <w:rPr>
          <w:sz w:val="18"/>
          <w:szCs w:val="18"/>
        </w:rPr>
        <w:t xml:space="preserve"> may charge interest at a rate of 2% above the Bank of England base rate, from time to time, on any outstanding balance, after, as well as before</w:t>
      </w:r>
      <w:r w:rsidR="00D324C6" w:rsidRPr="005232E9">
        <w:rPr>
          <w:spacing w:val="-18"/>
          <w:sz w:val="18"/>
          <w:szCs w:val="18"/>
        </w:rPr>
        <w:t xml:space="preserve"> </w:t>
      </w:r>
      <w:r w:rsidR="00D324C6" w:rsidRPr="005232E9">
        <w:rPr>
          <w:sz w:val="18"/>
          <w:szCs w:val="18"/>
        </w:rPr>
        <w:t>judgement.</w:t>
      </w:r>
    </w:p>
    <w:p w14:paraId="0AB14821" w14:textId="3FB1E526" w:rsidR="00AA60A7" w:rsidRDefault="00AA60A7">
      <w:pPr>
        <w:rPr>
          <w:rFonts w:ascii="Open Sans" w:hAnsi="Open Sans"/>
          <w:sz w:val="18"/>
          <w:szCs w:val="18"/>
        </w:rPr>
      </w:pPr>
      <w:r>
        <w:rPr>
          <w:sz w:val="18"/>
          <w:szCs w:val="18"/>
        </w:rPr>
        <w:br w:type="page"/>
      </w:r>
    </w:p>
    <w:p w14:paraId="26B0A6FE" w14:textId="77777777" w:rsidR="00C461F6" w:rsidRPr="005232E9" w:rsidRDefault="00C461F6" w:rsidP="00F30430">
      <w:pPr>
        <w:pStyle w:val="BodyText"/>
        <w:rPr>
          <w:sz w:val="18"/>
          <w:szCs w:val="18"/>
        </w:rPr>
      </w:pPr>
    </w:p>
    <w:p w14:paraId="3F03CDFF" w14:textId="7B7DE121" w:rsidR="003B5ADC" w:rsidRPr="005232E9" w:rsidRDefault="009B6908" w:rsidP="00C461F6">
      <w:pPr>
        <w:pStyle w:val="BodyText"/>
        <w:ind w:left="720" w:hanging="720"/>
        <w:rPr>
          <w:sz w:val="18"/>
          <w:szCs w:val="18"/>
        </w:rPr>
      </w:pPr>
      <w:r w:rsidRPr="005232E9">
        <w:rPr>
          <w:sz w:val="18"/>
          <w:szCs w:val="18"/>
        </w:rPr>
        <w:t>4.</w:t>
      </w:r>
      <w:r w:rsidR="00A46A3D">
        <w:rPr>
          <w:sz w:val="18"/>
          <w:szCs w:val="18"/>
        </w:rPr>
        <w:t>4</w:t>
      </w:r>
      <w:r w:rsidR="00C461F6" w:rsidRPr="005232E9">
        <w:rPr>
          <w:sz w:val="18"/>
          <w:szCs w:val="18"/>
        </w:rPr>
        <w:tab/>
      </w:r>
      <w:r w:rsidR="00D324C6" w:rsidRPr="005232E9">
        <w:rPr>
          <w:sz w:val="18"/>
          <w:szCs w:val="18"/>
        </w:rPr>
        <w:t>Cancellations or postponements by the Client must be made in writing and will result in a postponement charge below becoming due. In each case, the percentage charge is based on the advance notice of cancellation given and applies to the estimated total cost of the</w:t>
      </w:r>
      <w:r w:rsidR="00D324C6" w:rsidRPr="005232E9">
        <w:rPr>
          <w:spacing w:val="-14"/>
          <w:sz w:val="18"/>
          <w:szCs w:val="18"/>
        </w:rPr>
        <w:t xml:space="preserve"> </w:t>
      </w:r>
      <w:r w:rsidR="00D324C6" w:rsidRPr="005232E9">
        <w:rPr>
          <w:sz w:val="18"/>
          <w:szCs w:val="18"/>
        </w:rPr>
        <w:t>booking.</w:t>
      </w:r>
    </w:p>
    <w:p w14:paraId="75FDE15A" w14:textId="77777777" w:rsidR="00ED124D" w:rsidRDefault="00ED124D" w:rsidP="00C461F6">
      <w:pPr>
        <w:pStyle w:val="BodyText"/>
        <w:ind w:firstLine="720"/>
        <w:rPr>
          <w:sz w:val="18"/>
          <w:szCs w:val="18"/>
        </w:rPr>
      </w:pPr>
    </w:p>
    <w:p w14:paraId="614D317A" w14:textId="0BA03B7A" w:rsidR="003B5ADC" w:rsidRPr="005232E9" w:rsidRDefault="00D324C6" w:rsidP="00C461F6">
      <w:pPr>
        <w:pStyle w:val="BodyText"/>
        <w:ind w:firstLine="720"/>
        <w:rPr>
          <w:sz w:val="18"/>
          <w:szCs w:val="18"/>
        </w:rPr>
      </w:pPr>
      <w:r w:rsidRPr="005232E9">
        <w:rPr>
          <w:sz w:val="18"/>
          <w:szCs w:val="18"/>
        </w:rPr>
        <w:t>Within</w:t>
      </w:r>
      <w:r w:rsidRPr="005232E9">
        <w:rPr>
          <w:spacing w:val="-2"/>
          <w:sz w:val="18"/>
          <w:szCs w:val="18"/>
        </w:rPr>
        <w:t xml:space="preserve"> </w:t>
      </w:r>
      <w:r w:rsidR="00ED124D">
        <w:rPr>
          <w:sz w:val="18"/>
          <w:szCs w:val="18"/>
        </w:rPr>
        <w:t>24</w:t>
      </w:r>
      <w:r w:rsidRPr="005232E9">
        <w:rPr>
          <w:sz w:val="18"/>
          <w:szCs w:val="18"/>
        </w:rPr>
        <w:t xml:space="preserve"> hours</w:t>
      </w:r>
      <w:r w:rsidRPr="005232E9">
        <w:rPr>
          <w:sz w:val="18"/>
          <w:szCs w:val="18"/>
        </w:rPr>
        <w:tab/>
      </w:r>
      <w:r w:rsidR="00E92C22" w:rsidRPr="005232E9">
        <w:rPr>
          <w:sz w:val="18"/>
          <w:szCs w:val="18"/>
        </w:rPr>
        <w:tab/>
      </w:r>
      <w:r w:rsidR="00112CA5">
        <w:rPr>
          <w:sz w:val="18"/>
          <w:szCs w:val="18"/>
        </w:rPr>
        <w:tab/>
      </w:r>
      <w:r w:rsidR="00ED124D">
        <w:rPr>
          <w:sz w:val="18"/>
          <w:szCs w:val="18"/>
        </w:rPr>
        <w:t>100% of sports facilities hire</w:t>
      </w:r>
    </w:p>
    <w:p w14:paraId="391019F5" w14:textId="0431F58B" w:rsidR="009B6908" w:rsidRPr="005232E9" w:rsidRDefault="009B6908" w:rsidP="00C461F6">
      <w:pPr>
        <w:pStyle w:val="BodyText"/>
        <w:ind w:firstLine="720"/>
        <w:rPr>
          <w:sz w:val="18"/>
          <w:szCs w:val="18"/>
        </w:rPr>
      </w:pPr>
    </w:p>
    <w:p w14:paraId="0BA58767" w14:textId="6AD1C35E" w:rsidR="009B6908" w:rsidRPr="005232E9" w:rsidRDefault="009B6908" w:rsidP="00C461F6">
      <w:pPr>
        <w:pStyle w:val="BodyText"/>
        <w:ind w:firstLine="720"/>
        <w:rPr>
          <w:sz w:val="18"/>
          <w:szCs w:val="18"/>
        </w:rPr>
      </w:pPr>
      <w:r w:rsidRPr="005232E9">
        <w:rPr>
          <w:sz w:val="18"/>
          <w:szCs w:val="18"/>
        </w:rPr>
        <w:t>Any deposit taken will be set against cancellation</w:t>
      </w:r>
      <w:r w:rsidRPr="005232E9">
        <w:rPr>
          <w:spacing w:val="-10"/>
          <w:sz w:val="18"/>
          <w:szCs w:val="18"/>
        </w:rPr>
        <w:t xml:space="preserve"> </w:t>
      </w:r>
      <w:r w:rsidRPr="005232E9">
        <w:rPr>
          <w:sz w:val="18"/>
          <w:szCs w:val="18"/>
        </w:rPr>
        <w:t>charges.</w:t>
      </w:r>
    </w:p>
    <w:p w14:paraId="173CDB6C" w14:textId="28E77EFC" w:rsidR="00C461F6" w:rsidRPr="005232E9" w:rsidRDefault="00C461F6" w:rsidP="00F30430">
      <w:pPr>
        <w:pStyle w:val="BodyText"/>
        <w:rPr>
          <w:sz w:val="18"/>
          <w:szCs w:val="18"/>
        </w:rPr>
      </w:pPr>
    </w:p>
    <w:p w14:paraId="07912837" w14:textId="5FF32B7A" w:rsidR="003B5ADC" w:rsidRPr="005232E9" w:rsidRDefault="009B6908" w:rsidP="00E92C22">
      <w:pPr>
        <w:pStyle w:val="BodyText"/>
        <w:ind w:left="720" w:hanging="720"/>
        <w:rPr>
          <w:sz w:val="18"/>
          <w:szCs w:val="18"/>
        </w:rPr>
      </w:pPr>
      <w:r w:rsidRPr="005232E9">
        <w:rPr>
          <w:sz w:val="18"/>
          <w:szCs w:val="18"/>
        </w:rPr>
        <w:t>4.</w:t>
      </w:r>
      <w:r w:rsidR="00A46A3D">
        <w:rPr>
          <w:sz w:val="18"/>
          <w:szCs w:val="18"/>
        </w:rPr>
        <w:t>5</w:t>
      </w:r>
      <w:r w:rsidR="00C461F6" w:rsidRPr="005232E9">
        <w:rPr>
          <w:sz w:val="18"/>
          <w:szCs w:val="18"/>
        </w:rPr>
        <w:tab/>
      </w:r>
      <w:r w:rsidR="00D324C6" w:rsidRPr="005232E9">
        <w:rPr>
          <w:sz w:val="18"/>
          <w:szCs w:val="18"/>
        </w:rPr>
        <w:t xml:space="preserve">The </w:t>
      </w:r>
      <w:r w:rsidR="00E92C22" w:rsidRPr="005232E9">
        <w:rPr>
          <w:sz w:val="18"/>
          <w:szCs w:val="18"/>
        </w:rPr>
        <w:t>University of Northampton</w:t>
      </w:r>
      <w:r w:rsidR="00D324C6" w:rsidRPr="005232E9">
        <w:rPr>
          <w:sz w:val="18"/>
          <w:szCs w:val="18"/>
        </w:rPr>
        <w:t xml:space="preserve"> may cancel the booking at any time and without liability to the Client</w:t>
      </w:r>
      <w:r w:rsidR="00D324C6" w:rsidRPr="005232E9">
        <w:rPr>
          <w:spacing w:val="-19"/>
          <w:sz w:val="18"/>
          <w:szCs w:val="18"/>
        </w:rPr>
        <w:t xml:space="preserve"> </w:t>
      </w:r>
      <w:r w:rsidR="00D324C6" w:rsidRPr="005232E9">
        <w:rPr>
          <w:sz w:val="18"/>
          <w:szCs w:val="18"/>
        </w:rPr>
        <w:t>if</w:t>
      </w:r>
      <w:r w:rsidR="00E92C22" w:rsidRPr="005232E9">
        <w:rPr>
          <w:sz w:val="18"/>
          <w:szCs w:val="18"/>
        </w:rPr>
        <w:t>:</w:t>
      </w:r>
    </w:p>
    <w:p w14:paraId="2AC6A585" w14:textId="77777777" w:rsidR="00E92C22" w:rsidRPr="005232E9" w:rsidRDefault="00E92C22" w:rsidP="00E92C22">
      <w:pPr>
        <w:pStyle w:val="BodyText"/>
        <w:ind w:left="720" w:hanging="720"/>
        <w:rPr>
          <w:sz w:val="18"/>
          <w:szCs w:val="18"/>
        </w:rPr>
      </w:pPr>
    </w:p>
    <w:p w14:paraId="66C089CA" w14:textId="7EEE0353" w:rsidR="003B5ADC" w:rsidRPr="005232E9" w:rsidRDefault="00D324C6" w:rsidP="009B6908">
      <w:pPr>
        <w:pStyle w:val="BodyText"/>
        <w:numPr>
          <w:ilvl w:val="0"/>
          <w:numId w:val="8"/>
        </w:numPr>
        <w:rPr>
          <w:sz w:val="18"/>
          <w:szCs w:val="18"/>
        </w:rPr>
      </w:pPr>
      <w:r w:rsidRPr="005232E9">
        <w:rPr>
          <w:sz w:val="18"/>
          <w:szCs w:val="18"/>
        </w:rPr>
        <w:t xml:space="preserve">the Client is more than 28 days in arrears with payment to the </w:t>
      </w:r>
      <w:r w:rsidR="00E92C22" w:rsidRPr="005232E9">
        <w:rPr>
          <w:sz w:val="18"/>
          <w:szCs w:val="18"/>
        </w:rPr>
        <w:t>University of Northampton</w:t>
      </w:r>
      <w:r w:rsidRPr="005232E9">
        <w:rPr>
          <w:sz w:val="18"/>
          <w:szCs w:val="18"/>
        </w:rPr>
        <w:t xml:space="preserve"> or any of its subsidiaries for previously supplied services;</w:t>
      </w:r>
    </w:p>
    <w:p w14:paraId="0372F2FD" w14:textId="73EFD6A8" w:rsidR="003B5ADC" w:rsidRPr="005232E9" w:rsidRDefault="00D324C6" w:rsidP="009B6908">
      <w:pPr>
        <w:pStyle w:val="BodyText"/>
        <w:numPr>
          <w:ilvl w:val="0"/>
          <w:numId w:val="8"/>
        </w:numPr>
        <w:rPr>
          <w:sz w:val="18"/>
          <w:szCs w:val="18"/>
        </w:rPr>
      </w:pPr>
      <w:r w:rsidRPr="005232E9">
        <w:rPr>
          <w:sz w:val="18"/>
          <w:szCs w:val="18"/>
        </w:rPr>
        <w:t>the Client is unable to pay its debts as they fall due;</w:t>
      </w:r>
    </w:p>
    <w:p w14:paraId="6BE076E6" w14:textId="1FF087A8" w:rsidR="003B5ADC" w:rsidRPr="005232E9" w:rsidRDefault="00D324C6" w:rsidP="009B6908">
      <w:pPr>
        <w:pStyle w:val="BodyText"/>
        <w:numPr>
          <w:ilvl w:val="0"/>
          <w:numId w:val="8"/>
        </w:numPr>
        <w:rPr>
          <w:sz w:val="18"/>
          <w:szCs w:val="18"/>
        </w:rPr>
      </w:pPr>
      <w:r w:rsidRPr="005232E9">
        <w:rPr>
          <w:sz w:val="18"/>
          <w:szCs w:val="18"/>
        </w:rPr>
        <w:t xml:space="preserve">any part of the </w:t>
      </w:r>
      <w:r w:rsidR="00E92C22" w:rsidRPr="005232E9">
        <w:rPr>
          <w:sz w:val="18"/>
          <w:szCs w:val="18"/>
        </w:rPr>
        <w:t>University of Northampton</w:t>
      </w:r>
      <w:r w:rsidRPr="005232E9">
        <w:rPr>
          <w:sz w:val="18"/>
          <w:szCs w:val="18"/>
        </w:rPr>
        <w:t xml:space="preserve"> is closed or unable to operate for any reason beyond the </w:t>
      </w:r>
      <w:r w:rsidR="00E92C22" w:rsidRPr="005232E9">
        <w:rPr>
          <w:sz w:val="18"/>
          <w:szCs w:val="18"/>
        </w:rPr>
        <w:t>University of Northampton</w:t>
      </w:r>
      <w:r w:rsidRPr="005232E9">
        <w:rPr>
          <w:sz w:val="18"/>
          <w:szCs w:val="18"/>
        </w:rPr>
        <w:t xml:space="preserve"> control.</w:t>
      </w:r>
    </w:p>
    <w:p w14:paraId="1D3E4F17" w14:textId="574D6BCE" w:rsidR="003B5ADC" w:rsidRDefault="00D324C6" w:rsidP="009B6908">
      <w:pPr>
        <w:pStyle w:val="BodyText"/>
        <w:numPr>
          <w:ilvl w:val="0"/>
          <w:numId w:val="8"/>
        </w:numPr>
        <w:rPr>
          <w:sz w:val="18"/>
          <w:szCs w:val="18"/>
        </w:rPr>
      </w:pPr>
      <w:r w:rsidRPr="005232E9">
        <w:rPr>
          <w:sz w:val="18"/>
          <w:szCs w:val="18"/>
        </w:rPr>
        <w:t xml:space="preserve">if the </w:t>
      </w:r>
      <w:r w:rsidR="00E92C22" w:rsidRPr="005232E9">
        <w:rPr>
          <w:sz w:val="18"/>
          <w:szCs w:val="18"/>
        </w:rPr>
        <w:t>University of Northampton</w:t>
      </w:r>
      <w:r w:rsidRPr="005232E9">
        <w:rPr>
          <w:sz w:val="18"/>
          <w:szCs w:val="18"/>
        </w:rPr>
        <w:t xml:space="preserve"> cancels the booking for any reason other than as set out in Clause 4.15, then it will use its reasonable endeavours to supply alternative facilities at another area of similar or comparable</w:t>
      </w:r>
      <w:r w:rsidRPr="005232E9">
        <w:rPr>
          <w:spacing w:val="-6"/>
          <w:sz w:val="18"/>
          <w:szCs w:val="18"/>
        </w:rPr>
        <w:t xml:space="preserve"> </w:t>
      </w:r>
      <w:r w:rsidRPr="005232E9">
        <w:rPr>
          <w:sz w:val="18"/>
          <w:szCs w:val="18"/>
        </w:rPr>
        <w:t>standard.</w:t>
      </w:r>
    </w:p>
    <w:p w14:paraId="502D98A6" w14:textId="0045F7D8" w:rsidR="002508E1" w:rsidRPr="00D66F3D" w:rsidRDefault="002508E1" w:rsidP="002508E1">
      <w:pPr>
        <w:pStyle w:val="BodyText"/>
        <w:rPr>
          <w:sz w:val="18"/>
          <w:szCs w:val="18"/>
        </w:rPr>
      </w:pPr>
    </w:p>
    <w:p w14:paraId="50076C9E" w14:textId="0A0D699E" w:rsidR="002508E1" w:rsidRPr="00D66F3D" w:rsidRDefault="002508E1" w:rsidP="002508E1">
      <w:pPr>
        <w:pStyle w:val="BodyText"/>
        <w:ind w:left="720" w:hanging="720"/>
        <w:rPr>
          <w:sz w:val="18"/>
          <w:szCs w:val="18"/>
        </w:rPr>
      </w:pPr>
      <w:r w:rsidRPr="00D66F3D">
        <w:rPr>
          <w:sz w:val="18"/>
          <w:szCs w:val="18"/>
        </w:rPr>
        <w:t>4.</w:t>
      </w:r>
      <w:r w:rsidR="00A46A3D">
        <w:rPr>
          <w:sz w:val="18"/>
          <w:szCs w:val="18"/>
        </w:rPr>
        <w:t>6</w:t>
      </w:r>
      <w:r w:rsidRPr="00D66F3D">
        <w:rPr>
          <w:sz w:val="18"/>
          <w:szCs w:val="18"/>
        </w:rPr>
        <w:tab/>
        <w:t>Sports facilities will be available as per the timings booked. Extensions for early arrival or late departure must be agreed with the University of Northampton and a supplementary charge may be applied.</w:t>
      </w:r>
    </w:p>
    <w:p w14:paraId="1741BD4A" w14:textId="77777777" w:rsidR="002508E1" w:rsidRPr="005232E9" w:rsidRDefault="002508E1" w:rsidP="002508E1">
      <w:pPr>
        <w:pStyle w:val="BodyText"/>
        <w:rPr>
          <w:sz w:val="18"/>
          <w:szCs w:val="18"/>
        </w:rPr>
      </w:pPr>
    </w:p>
    <w:p w14:paraId="405F0BAB" w14:textId="77777777" w:rsidR="003B5ADC" w:rsidRPr="005232E9" w:rsidRDefault="003B5ADC" w:rsidP="00F30430">
      <w:pPr>
        <w:pStyle w:val="BodyText"/>
        <w:rPr>
          <w:sz w:val="18"/>
          <w:szCs w:val="18"/>
        </w:rPr>
      </w:pPr>
    </w:p>
    <w:p w14:paraId="194F6A47" w14:textId="1F8E48A5" w:rsidR="003B5ADC" w:rsidRPr="000D41C0" w:rsidRDefault="00C461F6" w:rsidP="00E92C22">
      <w:pPr>
        <w:pStyle w:val="Heading2"/>
        <w:rPr>
          <w:sz w:val="18"/>
          <w:szCs w:val="18"/>
        </w:rPr>
      </w:pPr>
      <w:r w:rsidRPr="000D41C0">
        <w:rPr>
          <w:sz w:val="18"/>
          <w:szCs w:val="18"/>
        </w:rPr>
        <w:t>5.</w:t>
      </w:r>
      <w:r w:rsidRPr="000D41C0">
        <w:rPr>
          <w:sz w:val="18"/>
          <w:szCs w:val="18"/>
        </w:rPr>
        <w:tab/>
      </w:r>
      <w:r w:rsidR="000D41C0">
        <w:rPr>
          <w:sz w:val="18"/>
          <w:szCs w:val="18"/>
        </w:rPr>
        <w:t>Food &amp; Drink</w:t>
      </w:r>
    </w:p>
    <w:p w14:paraId="4A754AEF" w14:textId="77777777" w:rsidR="00C461F6" w:rsidRPr="000D41C0" w:rsidRDefault="00C461F6" w:rsidP="00F30430">
      <w:pPr>
        <w:pStyle w:val="BodyText"/>
        <w:rPr>
          <w:sz w:val="18"/>
          <w:szCs w:val="18"/>
        </w:rPr>
      </w:pPr>
    </w:p>
    <w:p w14:paraId="16ACE064" w14:textId="4608658E" w:rsidR="003B5ADC" w:rsidRPr="000D41C0" w:rsidRDefault="00C461F6" w:rsidP="00C461F6">
      <w:pPr>
        <w:pStyle w:val="BodyText"/>
        <w:ind w:left="720" w:hanging="720"/>
        <w:rPr>
          <w:sz w:val="18"/>
          <w:szCs w:val="18"/>
        </w:rPr>
      </w:pPr>
      <w:r w:rsidRPr="000D41C0">
        <w:rPr>
          <w:sz w:val="18"/>
          <w:szCs w:val="18"/>
        </w:rPr>
        <w:t>5.1</w:t>
      </w:r>
      <w:r w:rsidRPr="000D41C0">
        <w:rPr>
          <w:sz w:val="18"/>
          <w:szCs w:val="18"/>
        </w:rPr>
        <w:tab/>
      </w:r>
      <w:r w:rsidR="000D41C0" w:rsidRPr="000D41C0">
        <w:rPr>
          <w:rFonts w:cs="Open Sans"/>
          <w:color w:val="0F0F0F"/>
          <w:w w:val="105"/>
          <w:sz w:val="18"/>
          <w:szCs w:val="18"/>
        </w:rPr>
        <w:t>Food or drink is not allowed in indoor sports facilities.  Plastic water bottles may be taken on to outdoor the</w:t>
      </w:r>
      <w:r w:rsidR="000D41C0" w:rsidRPr="000D41C0">
        <w:rPr>
          <w:rFonts w:cs="Open Sans"/>
          <w:color w:val="0F0F0F"/>
          <w:spacing w:val="55"/>
          <w:w w:val="105"/>
          <w:sz w:val="18"/>
          <w:szCs w:val="18"/>
        </w:rPr>
        <w:t xml:space="preserve"> </w:t>
      </w:r>
      <w:r w:rsidR="000D41C0" w:rsidRPr="000D41C0">
        <w:rPr>
          <w:rFonts w:cs="Open Sans"/>
          <w:color w:val="0F0F0F"/>
          <w:w w:val="105"/>
          <w:sz w:val="18"/>
          <w:szCs w:val="18"/>
        </w:rPr>
        <w:t>pitches but must be disposed of after the booking</w:t>
      </w:r>
      <w:r w:rsidR="000D41C0" w:rsidRPr="000D41C0">
        <w:rPr>
          <w:rFonts w:cs="Open Sans"/>
          <w:color w:val="0F0F0F"/>
          <w:spacing w:val="-14"/>
          <w:w w:val="105"/>
          <w:sz w:val="18"/>
          <w:szCs w:val="18"/>
        </w:rPr>
        <w:t xml:space="preserve"> </w:t>
      </w:r>
      <w:r w:rsidR="000D41C0" w:rsidRPr="000D41C0">
        <w:rPr>
          <w:rFonts w:cs="Open Sans"/>
          <w:color w:val="0F0F0F"/>
          <w:w w:val="105"/>
          <w:sz w:val="18"/>
          <w:szCs w:val="18"/>
        </w:rPr>
        <w:t>time.</w:t>
      </w:r>
    </w:p>
    <w:p w14:paraId="5A62F116" w14:textId="77777777" w:rsidR="00C461F6" w:rsidRPr="000D41C0" w:rsidRDefault="00C461F6" w:rsidP="00F30430">
      <w:pPr>
        <w:pStyle w:val="BodyText"/>
        <w:rPr>
          <w:sz w:val="18"/>
          <w:szCs w:val="18"/>
        </w:rPr>
      </w:pPr>
    </w:p>
    <w:p w14:paraId="01291175" w14:textId="4D5C0D54" w:rsidR="003B5ADC" w:rsidRPr="005232E9" w:rsidRDefault="00C461F6" w:rsidP="00C461F6">
      <w:pPr>
        <w:pStyle w:val="BodyText"/>
        <w:ind w:left="720" w:hanging="720"/>
        <w:rPr>
          <w:sz w:val="18"/>
          <w:szCs w:val="18"/>
        </w:rPr>
      </w:pPr>
      <w:r w:rsidRPr="000D41C0">
        <w:rPr>
          <w:sz w:val="18"/>
          <w:szCs w:val="18"/>
        </w:rPr>
        <w:t>5.2</w:t>
      </w:r>
      <w:r w:rsidRPr="000D41C0">
        <w:rPr>
          <w:sz w:val="18"/>
          <w:szCs w:val="18"/>
        </w:rPr>
        <w:tab/>
      </w:r>
      <w:r w:rsidR="000D41C0" w:rsidRPr="000D41C0">
        <w:rPr>
          <w:rFonts w:cs="Open Sans"/>
          <w:color w:val="0F0F0F"/>
          <w:w w:val="105"/>
          <w:sz w:val="18"/>
          <w:szCs w:val="18"/>
        </w:rPr>
        <w:t>It is the clients responsibility to leave facilities and equipment in a satisfactory state and to remove their</w:t>
      </w:r>
      <w:r w:rsidR="000D41C0" w:rsidRPr="000D41C0">
        <w:rPr>
          <w:rFonts w:cs="Open Sans"/>
          <w:color w:val="0F0F0F"/>
          <w:spacing w:val="55"/>
          <w:w w:val="105"/>
          <w:sz w:val="18"/>
          <w:szCs w:val="18"/>
        </w:rPr>
        <w:t xml:space="preserve"> </w:t>
      </w:r>
      <w:r w:rsidR="000D41C0" w:rsidRPr="000D41C0">
        <w:rPr>
          <w:rFonts w:cs="Open Sans"/>
          <w:color w:val="0F0F0F"/>
          <w:w w:val="105"/>
          <w:sz w:val="18"/>
          <w:szCs w:val="18"/>
        </w:rPr>
        <w:t>own</w:t>
      </w:r>
      <w:r w:rsidR="000D41C0" w:rsidRPr="008067B7">
        <w:rPr>
          <w:rFonts w:cs="Open Sans"/>
          <w:color w:val="0F0F0F"/>
          <w:w w:val="105"/>
          <w:sz w:val="18"/>
          <w:szCs w:val="18"/>
        </w:rPr>
        <w:t xml:space="preserve"> rubbish.</w:t>
      </w:r>
      <w:r w:rsidR="000D41C0">
        <w:rPr>
          <w:rFonts w:cs="Open Sans"/>
          <w:color w:val="0F0F0F"/>
          <w:w w:val="105"/>
          <w:sz w:val="18"/>
          <w:szCs w:val="18"/>
        </w:rPr>
        <w:t xml:space="preserve"> </w:t>
      </w:r>
      <w:r w:rsidR="000D41C0" w:rsidRPr="008067B7">
        <w:rPr>
          <w:rFonts w:cs="Open Sans"/>
          <w:color w:val="0F0F0F"/>
          <w:w w:val="105"/>
          <w:sz w:val="18"/>
          <w:szCs w:val="18"/>
        </w:rPr>
        <w:t>Each facility will have equi</w:t>
      </w:r>
      <w:r w:rsidR="000D41C0">
        <w:rPr>
          <w:rFonts w:cs="Open Sans"/>
          <w:color w:val="0F0F0F"/>
          <w:w w:val="105"/>
          <w:sz w:val="18"/>
          <w:szCs w:val="18"/>
        </w:rPr>
        <w:t>pment that is available for use but it is the clients responsibility</w:t>
      </w:r>
      <w:r w:rsidR="000D41C0" w:rsidRPr="008067B7">
        <w:rPr>
          <w:rFonts w:cs="Open Sans"/>
          <w:color w:val="0F0F0F"/>
          <w:w w:val="105"/>
          <w:sz w:val="18"/>
          <w:szCs w:val="18"/>
        </w:rPr>
        <w:t xml:space="preserve"> </w:t>
      </w:r>
      <w:r w:rsidR="000D41C0">
        <w:rPr>
          <w:rFonts w:cs="Open Sans"/>
          <w:color w:val="0F0F0F"/>
          <w:w w:val="105"/>
          <w:sz w:val="18"/>
          <w:szCs w:val="18"/>
        </w:rPr>
        <w:t xml:space="preserve">to the equipment required at the time of booking. </w:t>
      </w:r>
      <w:r w:rsidR="000D41C0" w:rsidRPr="008067B7">
        <w:rPr>
          <w:rFonts w:cs="Open Sans"/>
          <w:color w:val="0F0F0F"/>
          <w:w w:val="105"/>
          <w:sz w:val="18"/>
          <w:szCs w:val="18"/>
        </w:rPr>
        <w:t xml:space="preserve">All equipment provided will be maintained and regularly checked for defects. </w:t>
      </w:r>
      <w:r w:rsidR="000D41C0" w:rsidRPr="009D1C88">
        <w:rPr>
          <w:rFonts w:cs="Open Sans"/>
          <w:color w:val="0F0F0F"/>
          <w:w w:val="105"/>
          <w:sz w:val="18"/>
          <w:szCs w:val="18"/>
        </w:rPr>
        <w:t>Any problems should be reported immediately to the Visitor’s Centre</w:t>
      </w:r>
      <w:r w:rsidR="00BA4B7D" w:rsidRPr="009D1C88">
        <w:rPr>
          <w:rFonts w:cs="Open Sans"/>
          <w:color w:val="0F0F0F"/>
          <w:w w:val="105"/>
          <w:sz w:val="18"/>
          <w:szCs w:val="18"/>
        </w:rPr>
        <w:t xml:space="preserve"> (between </w:t>
      </w:r>
      <w:r w:rsidR="000C7298" w:rsidRPr="009D1C88">
        <w:rPr>
          <w:rFonts w:cs="Open Sans"/>
          <w:color w:val="0F0F0F"/>
          <w:w w:val="105"/>
          <w:sz w:val="18"/>
          <w:szCs w:val="18"/>
        </w:rPr>
        <w:t>08:00-17:00 Monday-Friday</w:t>
      </w:r>
      <w:r w:rsidR="009D1C88" w:rsidRPr="009D1C88">
        <w:rPr>
          <w:rFonts w:cs="Open Sans"/>
          <w:color w:val="0F0F0F"/>
          <w:w w:val="105"/>
          <w:sz w:val="18"/>
          <w:szCs w:val="18"/>
        </w:rPr>
        <w:t>)</w:t>
      </w:r>
      <w:r w:rsidR="000C7298" w:rsidRPr="009D1C88">
        <w:rPr>
          <w:rFonts w:cs="Open Sans"/>
          <w:color w:val="0F0F0F"/>
          <w:w w:val="105"/>
          <w:sz w:val="18"/>
          <w:szCs w:val="18"/>
        </w:rPr>
        <w:t xml:space="preserve"> or the Student Information Desk in the Learning Hub </w:t>
      </w:r>
      <w:r w:rsidR="009D1C88" w:rsidRPr="009D1C88">
        <w:rPr>
          <w:rFonts w:cs="Open Sans"/>
          <w:color w:val="0F0F0F"/>
          <w:w w:val="105"/>
          <w:sz w:val="18"/>
          <w:szCs w:val="18"/>
        </w:rPr>
        <w:t>(between 17:00-22:00 Monday-Friday and all weekend)</w:t>
      </w:r>
      <w:r w:rsidR="000D41C0" w:rsidRPr="009D1C88">
        <w:rPr>
          <w:rFonts w:cs="Open Sans"/>
          <w:color w:val="0F0F0F"/>
          <w:w w:val="105"/>
          <w:sz w:val="18"/>
          <w:szCs w:val="18"/>
        </w:rPr>
        <w:t>.</w:t>
      </w:r>
    </w:p>
    <w:p w14:paraId="1F8F60AA" w14:textId="77777777" w:rsidR="003B5ADC" w:rsidRPr="005232E9" w:rsidRDefault="003B5ADC" w:rsidP="00F30430">
      <w:pPr>
        <w:pStyle w:val="BodyText"/>
        <w:rPr>
          <w:sz w:val="18"/>
          <w:szCs w:val="18"/>
        </w:rPr>
      </w:pPr>
    </w:p>
    <w:p w14:paraId="5A7C2536" w14:textId="59830261" w:rsidR="003B5ADC" w:rsidRPr="005232E9" w:rsidRDefault="00C461F6" w:rsidP="00E92C22">
      <w:pPr>
        <w:pStyle w:val="Heading2"/>
        <w:rPr>
          <w:sz w:val="18"/>
          <w:szCs w:val="18"/>
        </w:rPr>
      </w:pPr>
      <w:r w:rsidRPr="005232E9">
        <w:rPr>
          <w:sz w:val="18"/>
          <w:szCs w:val="18"/>
        </w:rPr>
        <w:t>6.</w:t>
      </w:r>
      <w:r w:rsidRPr="005232E9">
        <w:rPr>
          <w:sz w:val="18"/>
          <w:szCs w:val="18"/>
        </w:rPr>
        <w:tab/>
      </w:r>
      <w:r w:rsidR="00D324C6" w:rsidRPr="005232E9">
        <w:rPr>
          <w:sz w:val="18"/>
          <w:szCs w:val="18"/>
        </w:rPr>
        <w:t>Miscellaneous</w:t>
      </w:r>
    </w:p>
    <w:p w14:paraId="02985F1D" w14:textId="77777777" w:rsidR="00C461F6" w:rsidRPr="005232E9" w:rsidRDefault="00C461F6" w:rsidP="00F30430">
      <w:pPr>
        <w:pStyle w:val="BodyText"/>
        <w:rPr>
          <w:sz w:val="18"/>
          <w:szCs w:val="18"/>
        </w:rPr>
      </w:pPr>
    </w:p>
    <w:p w14:paraId="67AC6A95" w14:textId="74348B90" w:rsidR="003B5ADC" w:rsidRPr="005232E9" w:rsidRDefault="00C461F6" w:rsidP="00C461F6">
      <w:pPr>
        <w:pStyle w:val="BodyText"/>
        <w:ind w:left="720" w:hanging="720"/>
        <w:rPr>
          <w:sz w:val="18"/>
          <w:szCs w:val="18"/>
        </w:rPr>
      </w:pPr>
      <w:r w:rsidRPr="005232E9">
        <w:rPr>
          <w:sz w:val="18"/>
          <w:szCs w:val="18"/>
        </w:rPr>
        <w:t>6.1</w:t>
      </w:r>
      <w:r w:rsidRPr="005232E9">
        <w:rPr>
          <w:sz w:val="18"/>
          <w:szCs w:val="18"/>
        </w:rPr>
        <w:tab/>
      </w:r>
      <w:r w:rsidR="00D324C6" w:rsidRPr="005232E9">
        <w:rPr>
          <w:sz w:val="18"/>
          <w:szCs w:val="18"/>
        </w:rPr>
        <w:t xml:space="preserve">The </w:t>
      </w:r>
      <w:r w:rsidR="00E92C22" w:rsidRPr="005232E9">
        <w:rPr>
          <w:sz w:val="18"/>
          <w:szCs w:val="18"/>
        </w:rPr>
        <w:t>University of Northampton</w:t>
      </w:r>
      <w:r w:rsidR="00D324C6" w:rsidRPr="005232E9">
        <w:rPr>
          <w:sz w:val="18"/>
          <w:szCs w:val="18"/>
        </w:rPr>
        <w:t xml:space="preserve"> reserves the right to judge acceptable levels of noise and behaviour of the Client, their Clients or representatives, and the Client must take all necessary steps for corrective action as requested by the </w:t>
      </w:r>
      <w:r w:rsidR="00E92C22" w:rsidRPr="005232E9">
        <w:rPr>
          <w:sz w:val="18"/>
          <w:szCs w:val="18"/>
        </w:rPr>
        <w:t>University of Northampton</w:t>
      </w:r>
      <w:r w:rsidR="00D324C6" w:rsidRPr="005232E9">
        <w:rPr>
          <w:sz w:val="18"/>
          <w:szCs w:val="18"/>
        </w:rPr>
        <w:t xml:space="preserve">. In the event of failure to comply with management requests, the </w:t>
      </w:r>
      <w:r w:rsidR="00E92C22" w:rsidRPr="005232E9">
        <w:rPr>
          <w:sz w:val="18"/>
          <w:szCs w:val="18"/>
        </w:rPr>
        <w:t>University of Northampton</w:t>
      </w:r>
      <w:r w:rsidR="00D324C6" w:rsidRPr="005232E9">
        <w:rPr>
          <w:sz w:val="18"/>
          <w:szCs w:val="18"/>
        </w:rPr>
        <w:t xml:space="preserve"> may terminate the booking or stop any event without being liable for any refund or</w:t>
      </w:r>
      <w:r w:rsidR="00D324C6" w:rsidRPr="005232E9">
        <w:rPr>
          <w:spacing w:val="-7"/>
          <w:sz w:val="18"/>
          <w:szCs w:val="18"/>
        </w:rPr>
        <w:t xml:space="preserve"> </w:t>
      </w:r>
      <w:r w:rsidR="00D324C6" w:rsidRPr="005232E9">
        <w:rPr>
          <w:sz w:val="18"/>
          <w:szCs w:val="18"/>
        </w:rPr>
        <w:t>compensation.</w:t>
      </w:r>
    </w:p>
    <w:p w14:paraId="05EAC552" w14:textId="77777777" w:rsidR="00C461F6" w:rsidRPr="005232E9" w:rsidRDefault="00C461F6" w:rsidP="00F30430">
      <w:pPr>
        <w:pStyle w:val="BodyText"/>
        <w:rPr>
          <w:sz w:val="18"/>
          <w:szCs w:val="18"/>
        </w:rPr>
      </w:pPr>
    </w:p>
    <w:p w14:paraId="1A9A58F1" w14:textId="53A064B6" w:rsidR="003B5ADC" w:rsidRPr="005232E9" w:rsidRDefault="00C461F6" w:rsidP="00C461F6">
      <w:pPr>
        <w:pStyle w:val="BodyText"/>
        <w:ind w:left="720" w:hanging="720"/>
        <w:rPr>
          <w:sz w:val="18"/>
          <w:szCs w:val="18"/>
        </w:rPr>
      </w:pPr>
      <w:r w:rsidRPr="005232E9">
        <w:rPr>
          <w:sz w:val="18"/>
          <w:szCs w:val="18"/>
        </w:rPr>
        <w:t>6.2</w:t>
      </w:r>
      <w:r w:rsidRPr="005232E9">
        <w:rPr>
          <w:sz w:val="18"/>
          <w:szCs w:val="18"/>
        </w:rPr>
        <w:tab/>
      </w:r>
      <w:r w:rsidR="00D324C6" w:rsidRPr="005232E9">
        <w:rPr>
          <w:sz w:val="18"/>
          <w:szCs w:val="18"/>
        </w:rPr>
        <w:t xml:space="preserve">It is the policy of the </w:t>
      </w:r>
      <w:r w:rsidR="00E92C22" w:rsidRPr="005232E9">
        <w:rPr>
          <w:sz w:val="18"/>
          <w:szCs w:val="18"/>
        </w:rPr>
        <w:t>University of Northampton</w:t>
      </w:r>
      <w:r w:rsidR="00D324C6" w:rsidRPr="005232E9">
        <w:rPr>
          <w:sz w:val="18"/>
          <w:szCs w:val="18"/>
        </w:rPr>
        <w:t xml:space="preserve"> is not to discriminate on the grounds of gender, race, colour, nationality, creed, sexual orientation, marital status, age, ethnic origin or disability. The Client,</w:t>
      </w:r>
      <w:r w:rsidR="00D324C6" w:rsidRPr="005232E9">
        <w:rPr>
          <w:spacing w:val="28"/>
          <w:sz w:val="18"/>
          <w:szCs w:val="18"/>
        </w:rPr>
        <w:t xml:space="preserve"> </w:t>
      </w:r>
      <w:r w:rsidR="00D324C6" w:rsidRPr="005232E9">
        <w:rPr>
          <w:sz w:val="18"/>
          <w:szCs w:val="18"/>
        </w:rPr>
        <w:t>its</w:t>
      </w:r>
      <w:r w:rsidR="00D324C6" w:rsidRPr="005232E9">
        <w:rPr>
          <w:spacing w:val="26"/>
          <w:sz w:val="18"/>
          <w:szCs w:val="18"/>
        </w:rPr>
        <w:t xml:space="preserve"> </w:t>
      </w:r>
      <w:r w:rsidR="00D324C6" w:rsidRPr="005232E9">
        <w:rPr>
          <w:sz w:val="18"/>
          <w:szCs w:val="18"/>
        </w:rPr>
        <w:t>employees,</w:t>
      </w:r>
      <w:r w:rsidR="00D324C6" w:rsidRPr="005232E9">
        <w:rPr>
          <w:spacing w:val="28"/>
          <w:sz w:val="18"/>
          <w:szCs w:val="18"/>
        </w:rPr>
        <w:t xml:space="preserve"> </w:t>
      </w:r>
      <w:r w:rsidR="00D324C6" w:rsidRPr="005232E9">
        <w:rPr>
          <w:sz w:val="18"/>
          <w:szCs w:val="18"/>
        </w:rPr>
        <w:t>its</w:t>
      </w:r>
      <w:r w:rsidR="00D324C6" w:rsidRPr="005232E9">
        <w:rPr>
          <w:spacing w:val="28"/>
          <w:sz w:val="18"/>
          <w:szCs w:val="18"/>
        </w:rPr>
        <w:t xml:space="preserve"> </w:t>
      </w:r>
      <w:r w:rsidR="00D324C6" w:rsidRPr="005232E9">
        <w:rPr>
          <w:sz w:val="18"/>
          <w:szCs w:val="18"/>
        </w:rPr>
        <w:t>Clients</w:t>
      </w:r>
      <w:r w:rsidR="00D324C6" w:rsidRPr="005232E9">
        <w:rPr>
          <w:spacing w:val="28"/>
          <w:sz w:val="18"/>
          <w:szCs w:val="18"/>
        </w:rPr>
        <w:t xml:space="preserve"> </w:t>
      </w:r>
      <w:r w:rsidR="00D324C6" w:rsidRPr="005232E9">
        <w:rPr>
          <w:sz w:val="18"/>
          <w:szCs w:val="18"/>
        </w:rPr>
        <w:t>and</w:t>
      </w:r>
      <w:r w:rsidR="00D324C6" w:rsidRPr="005232E9">
        <w:rPr>
          <w:spacing w:val="27"/>
          <w:sz w:val="18"/>
          <w:szCs w:val="18"/>
        </w:rPr>
        <w:t xml:space="preserve"> </w:t>
      </w:r>
      <w:r w:rsidR="00D324C6" w:rsidRPr="005232E9">
        <w:rPr>
          <w:sz w:val="18"/>
          <w:szCs w:val="18"/>
        </w:rPr>
        <w:t>all</w:t>
      </w:r>
      <w:r w:rsidR="00D324C6" w:rsidRPr="005232E9">
        <w:rPr>
          <w:spacing w:val="27"/>
          <w:sz w:val="18"/>
          <w:szCs w:val="18"/>
        </w:rPr>
        <w:t xml:space="preserve"> </w:t>
      </w:r>
      <w:r w:rsidR="00D324C6" w:rsidRPr="005232E9">
        <w:rPr>
          <w:sz w:val="18"/>
          <w:szCs w:val="18"/>
        </w:rPr>
        <w:t>subcontractors</w:t>
      </w:r>
      <w:r w:rsidR="00D324C6" w:rsidRPr="005232E9">
        <w:rPr>
          <w:spacing w:val="28"/>
          <w:sz w:val="18"/>
          <w:szCs w:val="18"/>
        </w:rPr>
        <w:t xml:space="preserve"> </w:t>
      </w:r>
      <w:r w:rsidR="00D324C6" w:rsidRPr="005232E9">
        <w:rPr>
          <w:sz w:val="18"/>
          <w:szCs w:val="18"/>
        </w:rPr>
        <w:t>engaged</w:t>
      </w:r>
      <w:r w:rsidR="00D324C6" w:rsidRPr="005232E9">
        <w:rPr>
          <w:spacing w:val="28"/>
          <w:sz w:val="18"/>
          <w:szCs w:val="18"/>
        </w:rPr>
        <w:t xml:space="preserve"> </w:t>
      </w:r>
      <w:r w:rsidR="00D324C6" w:rsidRPr="005232E9">
        <w:rPr>
          <w:sz w:val="18"/>
          <w:szCs w:val="18"/>
        </w:rPr>
        <w:t>by</w:t>
      </w:r>
      <w:r w:rsidR="00D324C6" w:rsidRPr="005232E9">
        <w:rPr>
          <w:spacing w:val="26"/>
          <w:sz w:val="18"/>
          <w:szCs w:val="18"/>
        </w:rPr>
        <w:t xml:space="preserve"> </w:t>
      </w:r>
      <w:r w:rsidR="00D324C6" w:rsidRPr="005232E9">
        <w:rPr>
          <w:sz w:val="18"/>
          <w:szCs w:val="18"/>
        </w:rPr>
        <w:t>or</w:t>
      </w:r>
      <w:r w:rsidR="00D324C6" w:rsidRPr="005232E9">
        <w:rPr>
          <w:spacing w:val="26"/>
          <w:sz w:val="18"/>
          <w:szCs w:val="18"/>
        </w:rPr>
        <w:t xml:space="preserve"> </w:t>
      </w:r>
      <w:r w:rsidR="00D324C6" w:rsidRPr="005232E9">
        <w:rPr>
          <w:sz w:val="18"/>
          <w:szCs w:val="18"/>
        </w:rPr>
        <w:t>on</w:t>
      </w:r>
      <w:r w:rsidR="00D324C6" w:rsidRPr="005232E9">
        <w:rPr>
          <w:spacing w:val="27"/>
          <w:sz w:val="18"/>
          <w:szCs w:val="18"/>
        </w:rPr>
        <w:t xml:space="preserve"> </w:t>
      </w:r>
      <w:r w:rsidR="00D324C6" w:rsidRPr="005232E9">
        <w:rPr>
          <w:sz w:val="18"/>
          <w:szCs w:val="18"/>
        </w:rPr>
        <w:t>behalf</w:t>
      </w:r>
      <w:r w:rsidR="00D324C6" w:rsidRPr="005232E9">
        <w:rPr>
          <w:spacing w:val="28"/>
          <w:sz w:val="18"/>
          <w:szCs w:val="18"/>
        </w:rPr>
        <w:t xml:space="preserve"> </w:t>
      </w:r>
      <w:r w:rsidR="00D324C6" w:rsidRPr="005232E9">
        <w:rPr>
          <w:sz w:val="18"/>
          <w:szCs w:val="18"/>
        </w:rPr>
        <w:t>of</w:t>
      </w:r>
      <w:r w:rsidR="00D324C6" w:rsidRPr="005232E9">
        <w:rPr>
          <w:spacing w:val="28"/>
          <w:sz w:val="18"/>
          <w:szCs w:val="18"/>
        </w:rPr>
        <w:t xml:space="preserve"> </w:t>
      </w:r>
      <w:r w:rsidR="00D324C6" w:rsidRPr="005232E9">
        <w:rPr>
          <w:sz w:val="18"/>
          <w:szCs w:val="18"/>
        </w:rPr>
        <w:t>the</w:t>
      </w:r>
      <w:r w:rsidR="00D324C6" w:rsidRPr="005232E9">
        <w:rPr>
          <w:spacing w:val="29"/>
          <w:sz w:val="18"/>
          <w:szCs w:val="18"/>
        </w:rPr>
        <w:t xml:space="preserve"> </w:t>
      </w:r>
      <w:r w:rsidR="00D324C6" w:rsidRPr="005232E9">
        <w:rPr>
          <w:sz w:val="18"/>
          <w:szCs w:val="18"/>
        </w:rPr>
        <w:t>Client</w:t>
      </w:r>
      <w:r w:rsidR="00D324C6" w:rsidRPr="005232E9">
        <w:rPr>
          <w:spacing w:val="28"/>
          <w:sz w:val="18"/>
          <w:szCs w:val="18"/>
        </w:rPr>
        <w:t xml:space="preserve"> </w:t>
      </w:r>
      <w:r w:rsidR="00D324C6" w:rsidRPr="005232E9">
        <w:rPr>
          <w:sz w:val="18"/>
          <w:szCs w:val="18"/>
        </w:rPr>
        <w:t>are</w:t>
      </w:r>
      <w:r w:rsidRPr="005232E9">
        <w:rPr>
          <w:sz w:val="18"/>
          <w:szCs w:val="18"/>
        </w:rPr>
        <w:t xml:space="preserve"> </w:t>
      </w:r>
      <w:r w:rsidR="00D324C6" w:rsidRPr="005232E9">
        <w:rPr>
          <w:sz w:val="18"/>
          <w:szCs w:val="18"/>
        </w:rPr>
        <w:t xml:space="preserve">expected to adhere at all times to this policy and the </w:t>
      </w:r>
      <w:r w:rsidR="00E92C22" w:rsidRPr="005232E9">
        <w:rPr>
          <w:sz w:val="18"/>
          <w:szCs w:val="18"/>
        </w:rPr>
        <w:t>University of Northampton</w:t>
      </w:r>
      <w:r w:rsidR="00D324C6" w:rsidRPr="005232E9">
        <w:rPr>
          <w:sz w:val="18"/>
          <w:szCs w:val="18"/>
        </w:rPr>
        <w:t xml:space="preserve"> may, without incurring any liability, remove from the </w:t>
      </w:r>
      <w:r w:rsidR="00E92C22" w:rsidRPr="005232E9">
        <w:rPr>
          <w:sz w:val="18"/>
          <w:szCs w:val="18"/>
        </w:rPr>
        <w:t>University of Northampton</w:t>
      </w:r>
      <w:r w:rsidR="00D324C6" w:rsidRPr="005232E9">
        <w:rPr>
          <w:sz w:val="18"/>
          <w:szCs w:val="18"/>
        </w:rPr>
        <w:t xml:space="preserve"> any person offending against this policy.</w:t>
      </w:r>
    </w:p>
    <w:p w14:paraId="20081EB6" w14:textId="77777777" w:rsidR="0056220C" w:rsidRPr="005232E9" w:rsidRDefault="0056220C" w:rsidP="00F30430">
      <w:pPr>
        <w:pStyle w:val="BodyText"/>
        <w:rPr>
          <w:sz w:val="18"/>
          <w:szCs w:val="18"/>
        </w:rPr>
      </w:pPr>
    </w:p>
    <w:p w14:paraId="2E52E2CE" w14:textId="11FA22B1" w:rsidR="003B5ADC" w:rsidRDefault="0056220C" w:rsidP="0056220C">
      <w:pPr>
        <w:pStyle w:val="BodyText"/>
        <w:ind w:left="720" w:hanging="720"/>
        <w:rPr>
          <w:sz w:val="18"/>
          <w:szCs w:val="18"/>
        </w:rPr>
      </w:pPr>
      <w:r w:rsidRPr="005232E9">
        <w:rPr>
          <w:sz w:val="18"/>
          <w:szCs w:val="18"/>
        </w:rPr>
        <w:t>6.3</w:t>
      </w:r>
      <w:r w:rsidRPr="005232E9">
        <w:rPr>
          <w:sz w:val="18"/>
          <w:szCs w:val="18"/>
        </w:rPr>
        <w:tab/>
      </w:r>
      <w:r w:rsidR="00D324C6" w:rsidRPr="005232E9">
        <w:rPr>
          <w:sz w:val="18"/>
          <w:szCs w:val="18"/>
        </w:rPr>
        <w:t xml:space="preserve">The </w:t>
      </w:r>
      <w:r w:rsidR="00E92C22" w:rsidRPr="005232E9">
        <w:rPr>
          <w:sz w:val="18"/>
          <w:szCs w:val="18"/>
        </w:rPr>
        <w:t>University of Northampton</w:t>
      </w:r>
      <w:r w:rsidR="00D324C6" w:rsidRPr="005232E9">
        <w:rPr>
          <w:sz w:val="18"/>
          <w:szCs w:val="18"/>
        </w:rPr>
        <w:t xml:space="preserve"> and the events it hosts are subject to statutory controls, including those relating to fire, licensing, entertainment, health, hygiene and safety. These must be strictly observed by Clients and their Clients and</w:t>
      </w:r>
      <w:r w:rsidR="00D324C6" w:rsidRPr="005232E9">
        <w:rPr>
          <w:spacing w:val="-10"/>
          <w:sz w:val="18"/>
          <w:szCs w:val="18"/>
        </w:rPr>
        <w:t xml:space="preserve"> </w:t>
      </w:r>
      <w:r w:rsidR="00D324C6" w:rsidRPr="005232E9">
        <w:rPr>
          <w:sz w:val="18"/>
          <w:szCs w:val="18"/>
        </w:rPr>
        <w:t>representatives.</w:t>
      </w:r>
    </w:p>
    <w:p w14:paraId="4411A6A9" w14:textId="74336A5F" w:rsidR="004420D7" w:rsidRDefault="004420D7" w:rsidP="0056220C">
      <w:pPr>
        <w:pStyle w:val="BodyText"/>
        <w:ind w:left="720" w:hanging="720"/>
        <w:rPr>
          <w:sz w:val="18"/>
          <w:szCs w:val="18"/>
        </w:rPr>
      </w:pPr>
    </w:p>
    <w:p w14:paraId="7384BB90" w14:textId="5FE49114" w:rsidR="004420D7" w:rsidRDefault="004420D7" w:rsidP="0056220C">
      <w:pPr>
        <w:pStyle w:val="BodyText"/>
        <w:ind w:left="720" w:hanging="720"/>
        <w:rPr>
          <w:sz w:val="18"/>
          <w:szCs w:val="18"/>
        </w:rPr>
      </w:pPr>
      <w:r>
        <w:rPr>
          <w:sz w:val="18"/>
          <w:szCs w:val="18"/>
        </w:rPr>
        <w:t>6.4</w:t>
      </w:r>
      <w:r>
        <w:rPr>
          <w:sz w:val="18"/>
          <w:szCs w:val="18"/>
        </w:rPr>
        <w:tab/>
      </w:r>
      <w:r w:rsidR="0059251A">
        <w:rPr>
          <w:sz w:val="18"/>
          <w:szCs w:val="18"/>
        </w:rPr>
        <w:t xml:space="preserve">Smoking </w:t>
      </w:r>
      <w:r w:rsidR="00A066C1">
        <w:rPr>
          <w:sz w:val="18"/>
          <w:szCs w:val="18"/>
        </w:rPr>
        <w:t xml:space="preserve">within the internal and external sports facilities </w:t>
      </w:r>
      <w:r w:rsidR="0059251A">
        <w:rPr>
          <w:sz w:val="18"/>
          <w:szCs w:val="18"/>
        </w:rPr>
        <w:t xml:space="preserve">is </w:t>
      </w:r>
      <w:r w:rsidR="006B039B">
        <w:rPr>
          <w:sz w:val="18"/>
          <w:szCs w:val="18"/>
        </w:rPr>
        <w:t>strictly prohibited</w:t>
      </w:r>
      <w:r w:rsidR="00A066C1">
        <w:rPr>
          <w:sz w:val="18"/>
          <w:szCs w:val="18"/>
        </w:rPr>
        <w:t xml:space="preserve">. This includes the use of electronic cigarettes and </w:t>
      </w:r>
      <w:r w:rsidR="009474A4">
        <w:rPr>
          <w:sz w:val="18"/>
          <w:szCs w:val="18"/>
        </w:rPr>
        <w:t>vaporisers</w:t>
      </w:r>
      <w:r w:rsidR="00A066C1">
        <w:rPr>
          <w:sz w:val="18"/>
          <w:szCs w:val="18"/>
        </w:rPr>
        <w:t>.</w:t>
      </w:r>
    </w:p>
    <w:p w14:paraId="47DA6595" w14:textId="2077E198" w:rsidR="009474A4" w:rsidRDefault="009474A4" w:rsidP="0056220C">
      <w:pPr>
        <w:pStyle w:val="BodyText"/>
        <w:ind w:left="720" w:hanging="720"/>
        <w:rPr>
          <w:sz w:val="18"/>
          <w:szCs w:val="18"/>
        </w:rPr>
      </w:pPr>
    </w:p>
    <w:p w14:paraId="32163D3E" w14:textId="37A87CAD" w:rsidR="009474A4" w:rsidRPr="005232E9" w:rsidRDefault="009474A4" w:rsidP="0056220C">
      <w:pPr>
        <w:pStyle w:val="BodyText"/>
        <w:ind w:left="720" w:hanging="720"/>
        <w:rPr>
          <w:sz w:val="18"/>
          <w:szCs w:val="18"/>
        </w:rPr>
      </w:pPr>
      <w:r>
        <w:rPr>
          <w:sz w:val="18"/>
          <w:szCs w:val="18"/>
        </w:rPr>
        <w:t>6.5</w:t>
      </w:r>
      <w:r>
        <w:rPr>
          <w:sz w:val="18"/>
          <w:szCs w:val="18"/>
        </w:rPr>
        <w:tab/>
      </w:r>
      <w:r w:rsidR="003A126C">
        <w:rPr>
          <w:sz w:val="18"/>
          <w:szCs w:val="18"/>
        </w:rPr>
        <w:t>Metal studded f</w:t>
      </w:r>
      <w:r w:rsidR="00211FF1">
        <w:rPr>
          <w:sz w:val="18"/>
          <w:szCs w:val="18"/>
        </w:rPr>
        <w:t xml:space="preserve">ootwear must </w:t>
      </w:r>
      <w:r w:rsidR="003A126C">
        <w:rPr>
          <w:sz w:val="18"/>
          <w:szCs w:val="18"/>
        </w:rPr>
        <w:t xml:space="preserve">not </w:t>
      </w:r>
      <w:r w:rsidR="00211FF1">
        <w:rPr>
          <w:sz w:val="18"/>
          <w:szCs w:val="18"/>
        </w:rPr>
        <w:t xml:space="preserve">be </w:t>
      </w:r>
      <w:r w:rsidR="003A126C">
        <w:rPr>
          <w:sz w:val="18"/>
          <w:szCs w:val="18"/>
        </w:rPr>
        <w:t xml:space="preserve">worn when using </w:t>
      </w:r>
      <w:r w:rsidR="002C2BA6">
        <w:rPr>
          <w:sz w:val="18"/>
          <w:szCs w:val="18"/>
        </w:rPr>
        <w:t>the 3G pitch or Sports Dome, however, moulded or bladed footwear may be used</w:t>
      </w:r>
      <w:r w:rsidR="00541C23">
        <w:rPr>
          <w:sz w:val="18"/>
          <w:szCs w:val="18"/>
        </w:rPr>
        <w:t xml:space="preserve">. </w:t>
      </w:r>
      <w:r w:rsidR="00211FF1">
        <w:rPr>
          <w:sz w:val="18"/>
          <w:szCs w:val="18"/>
        </w:rPr>
        <w:t xml:space="preserve"> </w:t>
      </w:r>
    </w:p>
    <w:p w14:paraId="1779974A" w14:textId="77777777" w:rsidR="009B6908" w:rsidRPr="005232E9" w:rsidRDefault="009B6908" w:rsidP="0056220C">
      <w:pPr>
        <w:pStyle w:val="BodyText"/>
        <w:ind w:left="720" w:hanging="720"/>
        <w:rPr>
          <w:sz w:val="18"/>
          <w:szCs w:val="18"/>
        </w:rPr>
      </w:pPr>
    </w:p>
    <w:p w14:paraId="4C059C4D" w14:textId="5C007658" w:rsidR="0056220C" w:rsidRPr="005232E9" w:rsidRDefault="0056220C" w:rsidP="00F30430">
      <w:pPr>
        <w:pStyle w:val="BodyText"/>
        <w:rPr>
          <w:sz w:val="18"/>
          <w:szCs w:val="18"/>
        </w:rPr>
      </w:pPr>
    </w:p>
    <w:p w14:paraId="1195E385" w14:textId="77777777" w:rsidR="009D1C88" w:rsidRDefault="009D1C88">
      <w:pPr>
        <w:rPr>
          <w:rFonts w:ascii="Open Sans" w:eastAsiaTheme="majorEastAsia" w:hAnsi="Open Sans" w:cstheme="majorBidi"/>
          <w:b/>
          <w:sz w:val="18"/>
          <w:szCs w:val="18"/>
        </w:rPr>
      </w:pPr>
      <w:r>
        <w:rPr>
          <w:sz w:val="18"/>
          <w:szCs w:val="18"/>
        </w:rPr>
        <w:br w:type="page"/>
      </w:r>
    </w:p>
    <w:p w14:paraId="18C8F55F" w14:textId="282E418F" w:rsidR="00E92C22" w:rsidRPr="005232E9" w:rsidRDefault="00E92C22" w:rsidP="00E92C22">
      <w:pPr>
        <w:pStyle w:val="Heading2"/>
        <w:rPr>
          <w:sz w:val="18"/>
          <w:szCs w:val="18"/>
        </w:rPr>
      </w:pPr>
      <w:r w:rsidRPr="005232E9">
        <w:rPr>
          <w:sz w:val="18"/>
          <w:szCs w:val="18"/>
        </w:rPr>
        <w:lastRenderedPageBreak/>
        <w:t>7.</w:t>
      </w:r>
      <w:r w:rsidRPr="005232E9">
        <w:rPr>
          <w:sz w:val="18"/>
          <w:szCs w:val="18"/>
        </w:rPr>
        <w:tab/>
        <w:t>Insurance</w:t>
      </w:r>
    </w:p>
    <w:p w14:paraId="4C69D7EC" w14:textId="77777777" w:rsidR="0056220C" w:rsidRPr="005232E9" w:rsidRDefault="0056220C" w:rsidP="00F30430">
      <w:pPr>
        <w:pStyle w:val="BodyText"/>
        <w:rPr>
          <w:sz w:val="18"/>
          <w:szCs w:val="18"/>
        </w:rPr>
      </w:pPr>
    </w:p>
    <w:p w14:paraId="5E29667D" w14:textId="623C4C78" w:rsidR="003B5ADC" w:rsidRPr="005232E9" w:rsidRDefault="0056220C" w:rsidP="0056220C">
      <w:pPr>
        <w:pStyle w:val="BodyText"/>
        <w:ind w:left="720" w:hanging="720"/>
        <w:rPr>
          <w:sz w:val="18"/>
          <w:szCs w:val="18"/>
        </w:rPr>
      </w:pPr>
      <w:r w:rsidRPr="005232E9">
        <w:rPr>
          <w:sz w:val="18"/>
          <w:szCs w:val="18"/>
        </w:rPr>
        <w:t>7.1</w:t>
      </w:r>
      <w:r w:rsidRPr="005232E9">
        <w:rPr>
          <w:sz w:val="18"/>
          <w:szCs w:val="18"/>
        </w:rPr>
        <w:tab/>
      </w:r>
      <w:r w:rsidR="00D324C6" w:rsidRPr="005232E9">
        <w:rPr>
          <w:sz w:val="18"/>
          <w:szCs w:val="18"/>
        </w:rPr>
        <w:t xml:space="preserve">Other than for death or personal injury caused by negligence of the </w:t>
      </w:r>
      <w:r w:rsidR="00E92C22" w:rsidRPr="005232E9">
        <w:rPr>
          <w:sz w:val="18"/>
          <w:szCs w:val="18"/>
        </w:rPr>
        <w:t>University of Northampton</w:t>
      </w:r>
      <w:r w:rsidR="00D324C6" w:rsidRPr="005232E9">
        <w:rPr>
          <w:sz w:val="18"/>
          <w:szCs w:val="18"/>
        </w:rPr>
        <w:t>, liability to the Client is limited to the price of the</w:t>
      </w:r>
      <w:r w:rsidR="00D324C6" w:rsidRPr="005232E9">
        <w:rPr>
          <w:spacing w:val="-10"/>
          <w:sz w:val="18"/>
          <w:szCs w:val="18"/>
        </w:rPr>
        <w:t xml:space="preserve"> </w:t>
      </w:r>
      <w:r w:rsidR="00D324C6" w:rsidRPr="005232E9">
        <w:rPr>
          <w:sz w:val="18"/>
          <w:szCs w:val="18"/>
        </w:rPr>
        <w:t>booking.</w:t>
      </w:r>
    </w:p>
    <w:p w14:paraId="3867A703" w14:textId="77777777" w:rsidR="0056220C" w:rsidRPr="005232E9" w:rsidRDefault="0056220C" w:rsidP="00F30430">
      <w:pPr>
        <w:pStyle w:val="BodyText"/>
        <w:rPr>
          <w:sz w:val="18"/>
          <w:szCs w:val="18"/>
        </w:rPr>
      </w:pPr>
    </w:p>
    <w:p w14:paraId="754DA558" w14:textId="2C29C2C3" w:rsidR="003B5ADC" w:rsidRPr="005232E9" w:rsidRDefault="0056220C" w:rsidP="0056220C">
      <w:pPr>
        <w:pStyle w:val="BodyText"/>
        <w:ind w:left="720" w:hanging="720"/>
        <w:rPr>
          <w:sz w:val="18"/>
          <w:szCs w:val="18"/>
        </w:rPr>
      </w:pPr>
      <w:r w:rsidRPr="005232E9">
        <w:rPr>
          <w:sz w:val="18"/>
          <w:szCs w:val="18"/>
        </w:rPr>
        <w:t>7.2</w:t>
      </w:r>
      <w:r w:rsidRPr="005232E9">
        <w:rPr>
          <w:sz w:val="18"/>
          <w:szCs w:val="18"/>
        </w:rPr>
        <w:tab/>
      </w:r>
      <w:r w:rsidR="00D324C6" w:rsidRPr="005232E9">
        <w:rPr>
          <w:sz w:val="18"/>
          <w:szCs w:val="18"/>
        </w:rPr>
        <w:t xml:space="preserve">Unless the </w:t>
      </w:r>
      <w:r w:rsidR="00E92C22" w:rsidRPr="005232E9">
        <w:rPr>
          <w:sz w:val="18"/>
          <w:szCs w:val="18"/>
        </w:rPr>
        <w:t>University of Northampton</w:t>
      </w:r>
      <w:r w:rsidR="000D41C0">
        <w:rPr>
          <w:sz w:val="18"/>
          <w:szCs w:val="18"/>
        </w:rPr>
        <w:t xml:space="preserve"> is liable under clause 7.1</w:t>
      </w:r>
      <w:r w:rsidR="00D324C6" w:rsidRPr="005232E9">
        <w:rPr>
          <w:sz w:val="18"/>
          <w:szCs w:val="18"/>
        </w:rPr>
        <w:t xml:space="preserve">, the Client indemnifies the </w:t>
      </w:r>
      <w:r w:rsidR="00E92C22" w:rsidRPr="005232E9">
        <w:rPr>
          <w:sz w:val="18"/>
          <w:szCs w:val="18"/>
        </w:rPr>
        <w:t>University of Northampton</w:t>
      </w:r>
      <w:r w:rsidR="00D324C6" w:rsidRPr="005232E9">
        <w:rPr>
          <w:sz w:val="18"/>
          <w:szCs w:val="18"/>
        </w:rPr>
        <w:t xml:space="preserve"> from and against any and all liability and claims, costs, demands, proceedings and damages resulting or arising from the booked meeting or event, the Client, its Clients and any outside contractors</w:t>
      </w:r>
    </w:p>
    <w:p w14:paraId="09EFF073" w14:textId="77777777" w:rsidR="0056220C" w:rsidRPr="005232E9" w:rsidRDefault="0056220C" w:rsidP="00F30430">
      <w:pPr>
        <w:pStyle w:val="BodyText"/>
        <w:rPr>
          <w:sz w:val="18"/>
          <w:szCs w:val="18"/>
        </w:rPr>
      </w:pPr>
    </w:p>
    <w:p w14:paraId="3ECD1C4D" w14:textId="74F1885D" w:rsidR="003B5ADC" w:rsidRPr="005232E9" w:rsidRDefault="0056220C" w:rsidP="0056220C">
      <w:pPr>
        <w:pStyle w:val="BodyText"/>
        <w:ind w:left="720" w:hanging="720"/>
        <w:rPr>
          <w:sz w:val="18"/>
          <w:szCs w:val="18"/>
        </w:rPr>
      </w:pPr>
      <w:r w:rsidRPr="005232E9">
        <w:rPr>
          <w:sz w:val="18"/>
          <w:szCs w:val="18"/>
        </w:rPr>
        <w:t>7.3</w:t>
      </w:r>
      <w:r w:rsidRPr="005232E9">
        <w:rPr>
          <w:sz w:val="18"/>
          <w:szCs w:val="18"/>
        </w:rPr>
        <w:tab/>
      </w:r>
      <w:r w:rsidR="00D324C6" w:rsidRPr="005232E9">
        <w:rPr>
          <w:sz w:val="18"/>
          <w:szCs w:val="18"/>
        </w:rPr>
        <w:t xml:space="preserve">The </w:t>
      </w:r>
      <w:r w:rsidR="00E92C22" w:rsidRPr="005232E9">
        <w:rPr>
          <w:sz w:val="18"/>
          <w:szCs w:val="18"/>
        </w:rPr>
        <w:t>University of Northampton</w:t>
      </w:r>
      <w:r w:rsidR="00D324C6" w:rsidRPr="005232E9">
        <w:rPr>
          <w:sz w:val="18"/>
          <w:szCs w:val="18"/>
        </w:rPr>
        <w:t xml:space="preserve"> will not be liable for failure to perform to the extent that the failure is caused by any factor beyond its reasonable</w:t>
      </w:r>
      <w:r w:rsidR="00D324C6" w:rsidRPr="005232E9">
        <w:rPr>
          <w:spacing w:val="-8"/>
          <w:sz w:val="18"/>
          <w:szCs w:val="18"/>
        </w:rPr>
        <w:t xml:space="preserve"> </w:t>
      </w:r>
      <w:r w:rsidR="00D324C6" w:rsidRPr="005232E9">
        <w:rPr>
          <w:sz w:val="18"/>
          <w:szCs w:val="18"/>
        </w:rPr>
        <w:t>control.</w:t>
      </w:r>
    </w:p>
    <w:p w14:paraId="437B1120" w14:textId="77777777" w:rsidR="0056220C" w:rsidRPr="005232E9" w:rsidRDefault="0056220C" w:rsidP="00F30430">
      <w:pPr>
        <w:pStyle w:val="BodyText"/>
        <w:rPr>
          <w:sz w:val="18"/>
          <w:szCs w:val="18"/>
        </w:rPr>
      </w:pPr>
    </w:p>
    <w:p w14:paraId="5DC38F36" w14:textId="04E04ADD" w:rsidR="003B5ADC" w:rsidRPr="005232E9" w:rsidRDefault="0056220C" w:rsidP="0056220C">
      <w:pPr>
        <w:pStyle w:val="BodyText"/>
        <w:ind w:left="720" w:hanging="720"/>
        <w:rPr>
          <w:sz w:val="18"/>
          <w:szCs w:val="18"/>
        </w:rPr>
      </w:pPr>
      <w:r w:rsidRPr="005232E9">
        <w:rPr>
          <w:sz w:val="18"/>
          <w:szCs w:val="18"/>
        </w:rPr>
        <w:t>7.4</w:t>
      </w:r>
      <w:r w:rsidRPr="005232E9">
        <w:rPr>
          <w:sz w:val="18"/>
          <w:szCs w:val="18"/>
        </w:rPr>
        <w:tab/>
      </w:r>
      <w:r w:rsidR="00D324C6" w:rsidRPr="005232E9">
        <w:rPr>
          <w:sz w:val="18"/>
          <w:szCs w:val="18"/>
        </w:rPr>
        <w:t xml:space="preserve">The Client is responsible for any damage caused to the allocated </w:t>
      </w:r>
      <w:r w:rsidR="000D41C0">
        <w:rPr>
          <w:sz w:val="18"/>
          <w:szCs w:val="18"/>
        </w:rPr>
        <w:t>facilities</w:t>
      </w:r>
      <w:r w:rsidR="00D324C6" w:rsidRPr="005232E9">
        <w:rPr>
          <w:sz w:val="18"/>
          <w:szCs w:val="18"/>
        </w:rPr>
        <w:t xml:space="preserve"> and equipment in them by any act, omission, default or neglect of the Client, its Clients or sub- contractors and shall pay to the </w:t>
      </w:r>
      <w:r w:rsidR="00E92C22" w:rsidRPr="005232E9">
        <w:rPr>
          <w:sz w:val="18"/>
          <w:szCs w:val="18"/>
        </w:rPr>
        <w:t>University of Northampton</w:t>
      </w:r>
      <w:r w:rsidR="00D324C6" w:rsidRPr="005232E9">
        <w:rPr>
          <w:sz w:val="18"/>
          <w:szCs w:val="18"/>
        </w:rPr>
        <w:t xml:space="preserve"> on demand the amount required to make good or remedy any such</w:t>
      </w:r>
      <w:r w:rsidR="00D324C6" w:rsidRPr="005232E9">
        <w:rPr>
          <w:spacing w:val="-1"/>
          <w:sz w:val="18"/>
          <w:szCs w:val="18"/>
        </w:rPr>
        <w:t xml:space="preserve"> </w:t>
      </w:r>
      <w:r w:rsidR="00D324C6" w:rsidRPr="005232E9">
        <w:rPr>
          <w:sz w:val="18"/>
          <w:szCs w:val="18"/>
        </w:rPr>
        <w:t>damage.</w:t>
      </w:r>
    </w:p>
    <w:p w14:paraId="3259F145" w14:textId="4DFB4084" w:rsidR="003B5ADC" w:rsidRPr="005232E9" w:rsidRDefault="003B5ADC" w:rsidP="00F30430">
      <w:pPr>
        <w:pStyle w:val="BodyText"/>
        <w:rPr>
          <w:sz w:val="18"/>
          <w:szCs w:val="18"/>
        </w:rPr>
      </w:pPr>
    </w:p>
    <w:p w14:paraId="3AE6F3C7" w14:textId="20EAAC43" w:rsidR="00285205" w:rsidRPr="005232E9" w:rsidRDefault="00285205" w:rsidP="00285205">
      <w:pPr>
        <w:pStyle w:val="Heading2"/>
        <w:rPr>
          <w:sz w:val="18"/>
          <w:szCs w:val="18"/>
        </w:rPr>
      </w:pPr>
      <w:r w:rsidRPr="005232E9">
        <w:rPr>
          <w:sz w:val="18"/>
          <w:szCs w:val="18"/>
        </w:rPr>
        <w:t>8.</w:t>
      </w:r>
      <w:r w:rsidRPr="005232E9">
        <w:rPr>
          <w:sz w:val="18"/>
          <w:szCs w:val="18"/>
        </w:rPr>
        <w:tab/>
        <w:t xml:space="preserve">Data Protection </w:t>
      </w:r>
    </w:p>
    <w:p w14:paraId="65DF4F18" w14:textId="77777777" w:rsidR="00285205" w:rsidRPr="005232E9" w:rsidRDefault="00285205" w:rsidP="00F30430">
      <w:pPr>
        <w:pStyle w:val="BodyText"/>
        <w:rPr>
          <w:sz w:val="18"/>
          <w:szCs w:val="18"/>
        </w:rPr>
      </w:pPr>
    </w:p>
    <w:p w14:paraId="3F89B810" w14:textId="0BC9C971" w:rsidR="003B5ADC" w:rsidRPr="005232E9" w:rsidRDefault="0056220C" w:rsidP="0056220C">
      <w:pPr>
        <w:pStyle w:val="BodyText"/>
        <w:ind w:left="720" w:hanging="720"/>
        <w:rPr>
          <w:sz w:val="18"/>
          <w:szCs w:val="18"/>
        </w:rPr>
      </w:pPr>
      <w:r w:rsidRPr="005232E9">
        <w:rPr>
          <w:sz w:val="18"/>
          <w:szCs w:val="18"/>
        </w:rPr>
        <w:t>8.1</w:t>
      </w:r>
      <w:r w:rsidRPr="005232E9">
        <w:rPr>
          <w:sz w:val="18"/>
          <w:szCs w:val="18"/>
        </w:rPr>
        <w:tab/>
      </w:r>
      <w:r w:rsidR="00D324C6" w:rsidRPr="005232E9">
        <w:rPr>
          <w:sz w:val="18"/>
          <w:szCs w:val="18"/>
        </w:rPr>
        <w:t xml:space="preserve">The </w:t>
      </w:r>
      <w:r w:rsidR="00E92C22" w:rsidRPr="005232E9">
        <w:rPr>
          <w:sz w:val="18"/>
          <w:szCs w:val="18"/>
        </w:rPr>
        <w:t>University of Northampton</w:t>
      </w:r>
      <w:r w:rsidR="00D324C6" w:rsidRPr="005232E9">
        <w:rPr>
          <w:sz w:val="18"/>
          <w:szCs w:val="18"/>
        </w:rPr>
        <w:t xml:space="preserve">, telephone and fax numbers, logo, website address and the name </w:t>
      </w:r>
      <w:r w:rsidR="00E92C22" w:rsidRPr="005232E9">
        <w:rPr>
          <w:sz w:val="18"/>
          <w:szCs w:val="18"/>
        </w:rPr>
        <w:t>University of Northampton</w:t>
      </w:r>
      <w:r w:rsidR="00D324C6" w:rsidRPr="005232E9">
        <w:rPr>
          <w:sz w:val="18"/>
          <w:szCs w:val="18"/>
        </w:rPr>
        <w:t xml:space="preserve"> and derivatives must not be used in any advertising or publicity without the express prior written consent of the </w:t>
      </w:r>
      <w:r w:rsidR="00E92C22" w:rsidRPr="005232E9">
        <w:rPr>
          <w:sz w:val="18"/>
          <w:szCs w:val="18"/>
        </w:rPr>
        <w:t>University of Northampton.</w:t>
      </w:r>
      <w:r w:rsidR="00D324C6" w:rsidRPr="005232E9">
        <w:rPr>
          <w:sz w:val="18"/>
          <w:szCs w:val="18"/>
        </w:rPr>
        <w:t xml:space="preserve"> </w:t>
      </w:r>
    </w:p>
    <w:p w14:paraId="73B11C18" w14:textId="77777777" w:rsidR="0056220C" w:rsidRPr="005232E9" w:rsidRDefault="0056220C" w:rsidP="00F30430">
      <w:pPr>
        <w:pStyle w:val="BodyText"/>
        <w:rPr>
          <w:sz w:val="18"/>
          <w:szCs w:val="18"/>
        </w:rPr>
      </w:pPr>
    </w:p>
    <w:p w14:paraId="2167090B" w14:textId="4BB5976F" w:rsidR="003B5ADC" w:rsidRPr="005232E9" w:rsidRDefault="0056220C" w:rsidP="0056220C">
      <w:pPr>
        <w:pStyle w:val="BodyText"/>
        <w:ind w:left="720" w:hanging="720"/>
        <w:rPr>
          <w:sz w:val="18"/>
          <w:szCs w:val="18"/>
        </w:rPr>
      </w:pPr>
      <w:r w:rsidRPr="005232E9">
        <w:rPr>
          <w:sz w:val="18"/>
          <w:szCs w:val="18"/>
        </w:rPr>
        <w:t>8.2</w:t>
      </w:r>
      <w:r w:rsidRPr="005232E9">
        <w:rPr>
          <w:sz w:val="18"/>
          <w:szCs w:val="18"/>
        </w:rPr>
        <w:tab/>
      </w:r>
      <w:r w:rsidR="00D324C6" w:rsidRPr="005232E9">
        <w:rPr>
          <w:sz w:val="18"/>
          <w:szCs w:val="18"/>
        </w:rPr>
        <w:t xml:space="preserve">The information provided by the Client may be processed by the </w:t>
      </w:r>
      <w:r w:rsidR="00E92C22" w:rsidRPr="005232E9">
        <w:rPr>
          <w:sz w:val="18"/>
          <w:szCs w:val="18"/>
        </w:rPr>
        <w:t>University of Northampton</w:t>
      </w:r>
      <w:r w:rsidR="00D324C6" w:rsidRPr="005232E9">
        <w:rPr>
          <w:sz w:val="18"/>
          <w:szCs w:val="18"/>
        </w:rPr>
        <w:t xml:space="preserve"> for the purposes it has notified the Information Commissioner. By confirming the booking, the Client consents to the processing of the</w:t>
      </w:r>
      <w:r w:rsidR="00D324C6" w:rsidRPr="005232E9">
        <w:rPr>
          <w:spacing w:val="-4"/>
          <w:sz w:val="18"/>
          <w:szCs w:val="18"/>
        </w:rPr>
        <w:t xml:space="preserve"> </w:t>
      </w:r>
      <w:r w:rsidR="00D324C6" w:rsidRPr="005232E9">
        <w:rPr>
          <w:sz w:val="18"/>
          <w:szCs w:val="18"/>
        </w:rPr>
        <w:t>information.</w:t>
      </w:r>
    </w:p>
    <w:p w14:paraId="164E98A7" w14:textId="77777777" w:rsidR="0056220C" w:rsidRPr="005232E9" w:rsidRDefault="0056220C" w:rsidP="00F30430">
      <w:pPr>
        <w:pStyle w:val="BodyText"/>
        <w:rPr>
          <w:sz w:val="18"/>
          <w:szCs w:val="18"/>
        </w:rPr>
      </w:pPr>
    </w:p>
    <w:p w14:paraId="08D2AC90" w14:textId="3F21ECBD" w:rsidR="003B5ADC" w:rsidRPr="005232E9" w:rsidRDefault="0056220C" w:rsidP="0056220C">
      <w:pPr>
        <w:pStyle w:val="BodyText"/>
        <w:ind w:left="720" w:hanging="720"/>
        <w:rPr>
          <w:sz w:val="18"/>
          <w:szCs w:val="18"/>
        </w:rPr>
      </w:pPr>
      <w:r w:rsidRPr="005232E9">
        <w:rPr>
          <w:sz w:val="18"/>
          <w:szCs w:val="18"/>
        </w:rPr>
        <w:t>8.3</w:t>
      </w:r>
      <w:r w:rsidRPr="005232E9">
        <w:rPr>
          <w:sz w:val="18"/>
          <w:szCs w:val="18"/>
        </w:rPr>
        <w:tab/>
      </w:r>
      <w:r w:rsidR="00D324C6" w:rsidRPr="005232E9">
        <w:rPr>
          <w:sz w:val="18"/>
          <w:szCs w:val="18"/>
        </w:rPr>
        <w:t xml:space="preserve">Any comment or complaint should be made to the </w:t>
      </w:r>
      <w:r w:rsidR="00E92C22" w:rsidRPr="005232E9">
        <w:rPr>
          <w:sz w:val="18"/>
          <w:szCs w:val="18"/>
        </w:rPr>
        <w:t>University of Northampton</w:t>
      </w:r>
      <w:r w:rsidR="00D324C6" w:rsidRPr="005232E9">
        <w:rPr>
          <w:sz w:val="18"/>
          <w:szCs w:val="18"/>
        </w:rPr>
        <w:t xml:space="preserve"> at the time of the event so that the matter can be resolved immediately. Alternatively, write within 28 days to the </w:t>
      </w:r>
      <w:r w:rsidR="0036559B">
        <w:rPr>
          <w:sz w:val="18"/>
          <w:szCs w:val="18"/>
        </w:rPr>
        <w:t>Director of Estates &amp; Campus Services.</w:t>
      </w:r>
    </w:p>
    <w:p w14:paraId="6C017B4B" w14:textId="77777777" w:rsidR="0056220C" w:rsidRPr="005232E9" w:rsidRDefault="0056220C" w:rsidP="00F30430">
      <w:pPr>
        <w:pStyle w:val="BodyText"/>
        <w:rPr>
          <w:sz w:val="18"/>
          <w:szCs w:val="18"/>
        </w:rPr>
      </w:pPr>
    </w:p>
    <w:p w14:paraId="1532C152" w14:textId="62242911" w:rsidR="003B5ADC" w:rsidRPr="005232E9" w:rsidRDefault="0056220C" w:rsidP="0056220C">
      <w:pPr>
        <w:pStyle w:val="BodyText"/>
        <w:ind w:left="720" w:hanging="720"/>
        <w:rPr>
          <w:sz w:val="18"/>
          <w:szCs w:val="18"/>
        </w:rPr>
      </w:pPr>
      <w:r w:rsidRPr="005232E9">
        <w:rPr>
          <w:sz w:val="18"/>
          <w:szCs w:val="18"/>
        </w:rPr>
        <w:t>8.4</w:t>
      </w:r>
      <w:r w:rsidRPr="005232E9">
        <w:rPr>
          <w:sz w:val="18"/>
          <w:szCs w:val="18"/>
        </w:rPr>
        <w:tab/>
      </w:r>
      <w:r w:rsidR="00D324C6" w:rsidRPr="005232E9">
        <w:rPr>
          <w:sz w:val="18"/>
          <w:szCs w:val="18"/>
        </w:rPr>
        <w:t xml:space="preserve">These terms will be construed in accordance with English law and the </w:t>
      </w:r>
      <w:r w:rsidR="00E92C22" w:rsidRPr="005232E9">
        <w:rPr>
          <w:sz w:val="18"/>
          <w:szCs w:val="18"/>
        </w:rPr>
        <w:t>University of Northampton</w:t>
      </w:r>
      <w:r w:rsidR="00D324C6" w:rsidRPr="005232E9">
        <w:rPr>
          <w:sz w:val="18"/>
          <w:szCs w:val="18"/>
        </w:rPr>
        <w:t xml:space="preserve"> and Client submit to the non-exclusive jurisdiction of the English</w:t>
      </w:r>
      <w:r w:rsidR="00D324C6" w:rsidRPr="005232E9">
        <w:rPr>
          <w:spacing w:val="-4"/>
          <w:sz w:val="18"/>
          <w:szCs w:val="18"/>
        </w:rPr>
        <w:t xml:space="preserve"> </w:t>
      </w:r>
      <w:r w:rsidR="00D324C6" w:rsidRPr="005232E9">
        <w:rPr>
          <w:sz w:val="18"/>
          <w:szCs w:val="18"/>
        </w:rPr>
        <w:t>courts.</w:t>
      </w:r>
    </w:p>
    <w:p w14:paraId="572F1252" w14:textId="77777777" w:rsidR="003B5ADC" w:rsidRPr="005232E9" w:rsidRDefault="003B5ADC" w:rsidP="00F30430">
      <w:pPr>
        <w:pStyle w:val="BodyText"/>
        <w:rPr>
          <w:sz w:val="18"/>
          <w:szCs w:val="18"/>
        </w:rPr>
      </w:pPr>
    </w:p>
    <w:p w14:paraId="43DEC215" w14:textId="7B2FAFC8" w:rsidR="003B5ADC" w:rsidRPr="005232E9" w:rsidRDefault="0056220C" w:rsidP="00285205">
      <w:pPr>
        <w:pStyle w:val="Heading2"/>
        <w:rPr>
          <w:sz w:val="18"/>
          <w:szCs w:val="18"/>
        </w:rPr>
      </w:pPr>
      <w:r w:rsidRPr="005232E9">
        <w:rPr>
          <w:sz w:val="18"/>
          <w:szCs w:val="18"/>
        </w:rPr>
        <w:t>9.</w:t>
      </w:r>
      <w:r w:rsidRPr="005232E9">
        <w:rPr>
          <w:sz w:val="18"/>
          <w:szCs w:val="18"/>
        </w:rPr>
        <w:tab/>
      </w:r>
      <w:r w:rsidR="00D324C6" w:rsidRPr="005232E9">
        <w:rPr>
          <w:sz w:val="18"/>
          <w:szCs w:val="18"/>
        </w:rPr>
        <w:t>Rates</w:t>
      </w:r>
    </w:p>
    <w:p w14:paraId="56A51B08" w14:textId="77777777" w:rsidR="0056220C" w:rsidRPr="005232E9" w:rsidRDefault="0056220C" w:rsidP="00F30430">
      <w:pPr>
        <w:pStyle w:val="BodyText"/>
        <w:rPr>
          <w:sz w:val="18"/>
          <w:szCs w:val="18"/>
        </w:rPr>
      </w:pPr>
    </w:p>
    <w:p w14:paraId="53C887DA" w14:textId="6031729D" w:rsidR="003B5ADC" w:rsidRPr="005232E9" w:rsidRDefault="0056220C" w:rsidP="0056220C">
      <w:pPr>
        <w:pStyle w:val="BodyText"/>
        <w:ind w:left="720" w:hanging="720"/>
        <w:rPr>
          <w:sz w:val="18"/>
          <w:szCs w:val="18"/>
        </w:rPr>
      </w:pPr>
      <w:r w:rsidRPr="005232E9">
        <w:rPr>
          <w:sz w:val="18"/>
          <w:szCs w:val="18"/>
        </w:rPr>
        <w:t>9.1</w:t>
      </w:r>
      <w:r w:rsidRPr="005232E9">
        <w:rPr>
          <w:sz w:val="18"/>
          <w:szCs w:val="18"/>
        </w:rPr>
        <w:tab/>
      </w:r>
      <w:r w:rsidR="000D41C0">
        <w:rPr>
          <w:sz w:val="18"/>
          <w:szCs w:val="18"/>
        </w:rPr>
        <w:t>Sports</w:t>
      </w:r>
      <w:r w:rsidR="00285205" w:rsidRPr="005232E9">
        <w:rPr>
          <w:sz w:val="18"/>
          <w:szCs w:val="18"/>
        </w:rPr>
        <w:t xml:space="preserve"> hire</w:t>
      </w:r>
      <w:r w:rsidR="00D324C6" w:rsidRPr="005232E9">
        <w:rPr>
          <w:sz w:val="18"/>
          <w:szCs w:val="18"/>
        </w:rPr>
        <w:t xml:space="preserve"> rates are set by the </w:t>
      </w:r>
      <w:r w:rsidR="00E92C22" w:rsidRPr="005232E9">
        <w:rPr>
          <w:sz w:val="18"/>
          <w:szCs w:val="18"/>
        </w:rPr>
        <w:t>University of Northampton</w:t>
      </w:r>
      <w:r w:rsidR="00D324C6" w:rsidRPr="005232E9">
        <w:rPr>
          <w:sz w:val="18"/>
          <w:szCs w:val="18"/>
        </w:rPr>
        <w:t xml:space="preserve"> and are subject to change. Clients will be notified of changes should their booking coincide with rate</w:t>
      </w:r>
      <w:r w:rsidR="00D324C6" w:rsidRPr="005232E9">
        <w:rPr>
          <w:spacing w:val="-13"/>
          <w:sz w:val="18"/>
          <w:szCs w:val="18"/>
        </w:rPr>
        <w:t xml:space="preserve"> </w:t>
      </w:r>
      <w:r w:rsidR="00D324C6" w:rsidRPr="005232E9">
        <w:rPr>
          <w:sz w:val="18"/>
          <w:szCs w:val="18"/>
        </w:rPr>
        <w:t>changes.</w:t>
      </w:r>
    </w:p>
    <w:p w14:paraId="4D40EF19" w14:textId="77777777" w:rsidR="003B5ADC" w:rsidRPr="005232E9" w:rsidRDefault="003B5ADC" w:rsidP="00F30430">
      <w:pPr>
        <w:pStyle w:val="BodyText"/>
        <w:rPr>
          <w:sz w:val="18"/>
          <w:szCs w:val="18"/>
        </w:rPr>
      </w:pPr>
    </w:p>
    <w:p w14:paraId="58F8AECD" w14:textId="77777777" w:rsidR="005232E9" w:rsidRDefault="005232E9" w:rsidP="00F30430">
      <w:pPr>
        <w:pStyle w:val="BodyText"/>
        <w:rPr>
          <w:sz w:val="18"/>
          <w:szCs w:val="18"/>
        </w:rPr>
      </w:pPr>
    </w:p>
    <w:p w14:paraId="4F2181E0" w14:textId="15F958D1" w:rsidR="003B5ADC" w:rsidRPr="005232E9" w:rsidRDefault="00D324C6" w:rsidP="00F30430">
      <w:pPr>
        <w:pStyle w:val="BodyText"/>
        <w:rPr>
          <w:sz w:val="18"/>
          <w:szCs w:val="18"/>
        </w:rPr>
      </w:pPr>
      <w:r w:rsidRPr="005232E9">
        <w:rPr>
          <w:b/>
          <w:sz w:val="18"/>
          <w:szCs w:val="18"/>
        </w:rPr>
        <w:t>Signed</w:t>
      </w:r>
      <w:r w:rsidR="005232E9">
        <w:rPr>
          <w:sz w:val="18"/>
          <w:szCs w:val="18"/>
        </w:rPr>
        <w:tab/>
      </w:r>
      <w:r w:rsidR="005232E9">
        <w:rPr>
          <w:sz w:val="18"/>
          <w:szCs w:val="18"/>
        </w:rPr>
        <w:tab/>
      </w:r>
      <w:r w:rsidRPr="005232E9">
        <w:rPr>
          <w:sz w:val="18"/>
          <w:szCs w:val="18"/>
        </w:rPr>
        <w:t>…………………………………………………………………………………………………</w:t>
      </w:r>
      <w:r w:rsidR="005232E9">
        <w:rPr>
          <w:sz w:val="18"/>
          <w:szCs w:val="18"/>
        </w:rPr>
        <w:t>……………………………………………………………………..</w:t>
      </w:r>
    </w:p>
    <w:p w14:paraId="53804883" w14:textId="77777777" w:rsidR="003B5ADC" w:rsidRPr="005232E9" w:rsidRDefault="003B5ADC" w:rsidP="00F30430">
      <w:pPr>
        <w:pStyle w:val="BodyText"/>
        <w:rPr>
          <w:sz w:val="18"/>
          <w:szCs w:val="18"/>
        </w:rPr>
      </w:pPr>
    </w:p>
    <w:p w14:paraId="7B6AB722" w14:textId="51258FB5" w:rsidR="003B5ADC" w:rsidRPr="005232E9" w:rsidRDefault="005232E9" w:rsidP="00F30430">
      <w:pPr>
        <w:pStyle w:val="BodyText"/>
        <w:rPr>
          <w:sz w:val="18"/>
          <w:szCs w:val="18"/>
        </w:rPr>
      </w:pPr>
      <w:r>
        <w:rPr>
          <w:b/>
          <w:sz w:val="18"/>
          <w:szCs w:val="18"/>
        </w:rPr>
        <w:t>Name</w:t>
      </w:r>
      <w:r>
        <w:rPr>
          <w:sz w:val="18"/>
          <w:szCs w:val="18"/>
        </w:rPr>
        <w:tab/>
      </w:r>
      <w:r>
        <w:rPr>
          <w:sz w:val="18"/>
          <w:szCs w:val="18"/>
        </w:rPr>
        <w:tab/>
      </w:r>
      <w:r w:rsidR="00D324C6" w:rsidRPr="005232E9">
        <w:rPr>
          <w:sz w:val="18"/>
          <w:szCs w:val="18"/>
        </w:rPr>
        <w:t>…………………………………………………………………………………………</w:t>
      </w:r>
      <w:r>
        <w:rPr>
          <w:sz w:val="18"/>
          <w:szCs w:val="18"/>
        </w:rPr>
        <w:t>……………………………………………………………………………..</w:t>
      </w:r>
    </w:p>
    <w:p w14:paraId="4800829F" w14:textId="77777777" w:rsidR="003B5ADC" w:rsidRPr="005232E9" w:rsidRDefault="003B5ADC" w:rsidP="00F30430">
      <w:pPr>
        <w:pStyle w:val="BodyText"/>
        <w:rPr>
          <w:sz w:val="18"/>
          <w:szCs w:val="18"/>
        </w:rPr>
      </w:pPr>
    </w:p>
    <w:p w14:paraId="63C8CB41" w14:textId="743B59B5" w:rsidR="005232E9" w:rsidRDefault="005232E9" w:rsidP="00F30430">
      <w:pPr>
        <w:pStyle w:val="BodyText"/>
        <w:rPr>
          <w:spacing w:val="31"/>
          <w:sz w:val="18"/>
          <w:szCs w:val="18"/>
        </w:rPr>
      </w:pPr>
      <w:r>
        <w:rPr>
          <w:b/>
          <w:sz w:val="18"/>
          <w:szCs w:val="18"/>
        </w:rPr>
        <w:t>Organisation</w:t>
      </w:r>
      <w:r>
        <w:rPr>
          <w:sz w:val="18"/>
          <w:szCs w:val="18"/>
        </w:rPr>
        <w:tab/>
      </w:r>
      <w:r w:rsidR="00D324C6" w:rsidRPr="005232E9">
        <w:rPr>
          <w:sz w:val="18"/>
          <w:szCs w:val="18"/>
        </w:rPr>
        <w:t>………………………………………………………………</w:t>
      </w:r>
      <w:r>
        <w:rPr>
          <w:sz w:val="18"/>
          <w:szCs w:val="18"/>
        </w:rPr>
        <w:t>………………………………………………………………………………………………………..</w:t>
      </w:r>
      <w:r w:rsidR="00D324C6" w:rsidRPr="005232E9">
        <w:rPr>
          <w:sz w:val="18"/>
          <w:szCs w:val="18"/>
        </w:rPr>
        <w:t xml:space="preserve"> </w:t>
      </w:r>
      <w:r w:rsidR="00D324C6" w:rsidRPr="005232E9">
        <w:rPr>
          <w:spacing w:val="31"/>
          <w:sz w:val="18"/>
          <w:szCs w:val="18"/>
        </w:rPr>
        <w:t xml:space="preserve"> </w:t>
      </w:r>
    </w:p>
    <w:p w14:paraId="20738CEF" w14:textId="77777777" w:rsidR="005232E9" w:rsidRDefault="005232E9" w:rsidP="00F30430">
      <w:pPr>
        <w:pStyle w:val="BodyText"/>
        <w:rPr>
          <w:spacing w:val="31"/>
          <w:sz w:val="18"/>
          <w:szCs w:val="18"/>
        </w:rPr>
      </w:pPr>
    </w:p>
    <w:p w14:paraId="569FDD8F" w14:textId="0231C018" w:rsidR="003B5ADC" w:rsidRPr="005232E9" w:rsidRDefault="00D324C6" w:rsidP="00F30430">
      <w:pPr>
        <w:pStyle w:val="BodyText"/>
        <w:rPr>
          <w:sz w:val="18"/>
          <w:szCs w:val="18"/>
        </w:rPr>
      </w:pPr>
      <w:r w:rsidRPr="005232E9">
        <w:rPr>
          <w:b/>
          <w:sz w:val="18"/>
          <w:szCs w:val="18"/>
        </w:rPr>
        <w:t>Date</w:t>
      </w:r>
      <w:r w:rsidR="005232E9">
        <w:rPr>
          <w:sz w:val="18"/>
          <w:szCs w:val="18"/>
        </w:rPr>
        <w:tab/>
      </w:r>
      <w:r w:rsidR="005232E9">
        <w:rPr>
          <w:sz w:val="18"/>
          <w:szCs w:val="18"/>
        </w:rPr>
        <w:tab/>
      </w:r>
      <w:r w:rsidRPr="005232E9">
        <w:rPr>
          <w:sz w:val="18"/>
          <w:szCs w:val="18"/>
        </w:rPr>
        <w:t>…………………………</w:t>
      </w:r>
      <w:r w:rsidR="005232E9">
        <w:rPr>
          <w:sz w:val="18"/>
          <w:szCs w:val="18"/>
        </w:rPr>
        <w:t>……………………………………………………………………………………………………………………………………………..</w:t>
      </w:r>
    </w:p>
    <w:sectPr w:rsidR="003B5ADC" w:rsidRPr="005232E9" w:rsidSect="00F30430">
      <w:footerReference w:type="default" r:id="rId11"/>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D155B" w14:textId="77777777" w:rsidR="00D324C6" w:rsidRDefault="00D324C6" w:rsidP="00D324C6">
      <w:r>
        <w:separator/>
      </w:r>
    </w:p>
  </w:endnote>
  <w:endnote w:type="continuationSeparator" w:id="0">
    <w:p w14:paraId="63D79A2C" w14:textId="77777777" w:rsidR="00D324C6" w:rsidRDefault="00D324C6" w:rsidP="00D3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Extrabold">
    <w:panose1 w:val="020B0906030804020204"/>
    <w:charset w:val="00"/>
    <w:family w:val="swiss"/>
    <w:pitch w:val="variable"/>
    <w:sig w:usb0="E00002EF" w:usb1="4000205B" w:usb2="00000028"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rPr>
      <w:id w:val="1094206430"/>
      <w:docPartObj>
        <w:docPartGallery w:val="Page Numbers (Bottom of Page)"/>
        <w:docPartUnique/>
      </w:docPartObj>
    </w:sdtPr>
    <w:sdtEndPr>
      <w:rPr>
        <w:noProof/>
      </w:rPr>
    </w:sdtEndPr>
    <w:sdtContent>
      <w:p w14:paraId="551F42A7" w14:textId="7FEDBB02" w:rsidR="00D324C6" w:rsidRPr="00D324C6" w:rsidRDefault="00D324C6">
        <w:pPr>
          <w:pStyle w:val="Footer"/>
          <w:jc w:val="center"/>
          <w:rPr>
            <w:rFonts w:ascii="Open Sans" w:hAnsi="Open Sans" w:cs="Open Sans"/>
          </w:rPr>
        </w:pPr>
        <w:r w:rsidRPr="00D324C6">
          <w:rPr>
            <w:rFonts w:ascii="Open Sans" w:hAnsi="Open Sans" w:cs="Open Sans"/>
          </w:rPr>
          <w:fldChar w:fldCharType="begin"/>
        </w:r>
        <w:r w:rsidRPr="00D324C6">
          <w:rPr>
            <w:rFonts w:ascii="Open Sans" w:hAnsi="Open Sans" w:cs="Open Sans"/>
          </w:rPr>
          <w:instrText xml:space="preserve"> PAGE   \* MERGEFORMAT </w:instrText>
        </w:r>
        <w:r w:rsidRPr="00D324C6">
          <w:rPr>
            <w:rFonts w:ascii="Open Sans" w:hAnsi="Open Sans" w:cs="Open Sans"/>
          </w:rPr>
          <w:fldChar w:fldCharType="separate"/>
        </w:r>
        <w:r w:rsidR="006764DF">
          <w:rPr>
            <w:rFonts w:ascii="Open Sans" w:hAnsi="Open Sans" w:cs="Open Sans"/>
            <w:noProof/>
          </w:rPr>
          <w:t>3</w:t>
        </w:r>
        <w:r w:rsidRPr="00D324C6">
          <w:rPr>
            <w:rFonts w:ascii="Open Sans" w:hAnsi="Open Sans" w:cs="Open San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28C0A" w14:textId="77777777" w:rsidR="00D324C6" w:rsidRDefault="00D324C6" w:rsidP="00D324C6">
      <w:r>
        <w:separator/>
      </w:r>
    </w:p>
  </w:footnote>
  <w:footnote w:type="continuationSeparator" w:id="0">
    <w:p w14:paraId="1DF461C9" w14:textId="77777777" w:rsidR="00D324C6" w:rsidRDefault="00D324C6" w:rsidP="00D32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4B9B"/>
    <w:multiLevelType w:val="multilevel"/>
    <w:tmpl w:val="C49E6E50"/>
    <w:lvl w:ilvl="0">
      <w:start w:val="9"/>
      <w:numFmt w:val="decimal"/>
      <w:lvlText w:val="%1"/>
      <w:lvlJc w:val="left"/>
      <w:pPr>
        <w:ind w:left="433" w:hanging="333"/>
        <w:jc w:val="left"/>
      </w:pPr>
      <w:rPr>
        <w:rFonts w:hint="default"/>
        <w:lang w:val="en-GB" w:eastAsia="en-GB" w:bidi="en-GB"/>
      </w:rPr>
    </w:lvl>
    <w:lvl w:ilvl="1">
      <w:numFmt w:val="decimal"/>
      <w:lvlText w:val="%1.%2"/>
      <w:lvlJc w:val="left"/>
      <w:pPr>
        <w:ind w:left="433" w:hanging="333"/>
        <w:jc w:val="left"/>
      </w:pPr>
      <w:rPr>
        <w:rFonts w:hint="default"/>
        <w:b/>
        <w:bCs/>
        <w:spacing w:val="-2"/>
        <w:w w:val="100"/>
        <w:lang w:val="en-GB" w:eastAsia="en-GB" w:bidi="en-GB"/>
      </w:rPr>
    </w:lvl>
    <w:lvl w:ilvl="2">
      <w:numFmt w:val="bullet"/>
      <w:lvlText w:val="•"/>
      <w:lvlJc w:val="left"/>
      <w:pPr>
        <w:ind w:left="2373" w:hanging="333"/>
      </w:pPr>
      <w:rPr>
        <w:rFonts w:hint="default"/>
        <w:lang w:val="en-GB" w:eastAsia="en-GB" w:bidi="en-GB"/>
      </w:rPr>
    </w:lvl>
    <w:lvl w:ilvl="3">
      <w:numFmt w:val="bullet"/>
      <w:lvlText w:val="•"/>
      <w:lvlJc w:val="left"/>
      <w:pPr>
        <w:ind w:left="3339" w:hanging="333"/>
      </w:pPr>
      <w:rPr>
        <w:rFonts w:hint="default"/>
        <w:lang w:val="en-GB" w:eastAsia="en-GB" w:bidi="en-GB"/>
      </w:rPr>
    </w:lvl>
    <w:lvl w:ilvl="4">
      <w:numFmt w:val="bullet"/>
      <w:lvlText w:val="•"/>
      <w:lvlJc w:val="left"/>
      <w:pPr>
        <w:ind w:left="4306" w:hanging="333"/>
      </w:pPr>
      <w:rPr>
        <w:rFonts w:hint="default"/>
        <w:lang w:val="en-GB" w:eastAsia="en-GB" w:bidi="en-GB"/>
      </w:rPr>
    </w:lvl>
    <w:lvl w:ilvl="5">
      <w:numFmt w:val="bullet"/>
      <w:lvlText w:val="•"/>
      <w:lvlJc w:val="left"/>
      <w:pPr>
        <w:ind w:left="5273" w:hanging="333"/>
      </w:pPr>
      <w:rPr>
        <w:rFonts w:hint="default"/>
        <w:lang w:val="en-GB" w:eastAsia="en-GB" w:bidi="en-GB"/>
      </w:rPr>
    </w:lvl>
    <w:lvl w:ilvl="6">
      <w:numFmt w:val="bullet"/>
      <w:lvlText w:val="•"/>
      <w:lvlJc w:val="left"/>
      <w:pPr>
        <w:ind w:left="6239" w:hanging="333"/>
      </w:pPr>
      <w:rPr>
        <w:rFonts w:hint="default"/>
        <w:lang w:val="en-GB" w:eastAsia="en-GB" w:bidi="en-GB"/>
      </w:rPr>
    </w:lvl>
    <w:lvl w:ilvl="7">
      <w:numFmt w:val="bullet"/>
      <w:lvlText w:val="•"/>
      <w:lvlJc w:val="left"/>
      <w:pPr>
        <w:ind w:left="7206" w:hanging="333"/>
      </w:pPr>
      <w:rPr>
        <w:rFonts w:hint="default"/>
        <w:lang w:val="en-GB" w:eastAsia="en-GB" w:bidi="en-GB"/>
      </w:rPr>
    </w:lvl>
    <w:lvl w:ilvl="8">
      <w:numFmt w:val="bullet"/>
      <w:lvlText w:val="•"/>
      <w:lvlJc w:val="left"/>
      <w:pPr>
        <w:ind w:left="8173" w:hanging="333"/>
      </w:pPr>
      <w:rPr>
        <w:rFonts w:hint="default"/>
        <w:lang w:val="en-GB" w:eastAsia="en-GB" w:bidi="en-GB"/>
      </w:rPr>
    </w:lvl>
  </w:abstractNum>
  <w:abstractNum w:abstractNumId="1" w15:restartNumberingAfterBreak="0">
    <w:nsid w:val="22E739BD"/>
    <w:multiLevelType w:val="multilevel"/>
    <w:tmpl w:val="70E69FF2"/>
    <w:lvl w:ilvl="0">
      <w:start w:val="3"/>
      <w:numFmt w:val="decimal"/>
      <w:lvlText w:val="%1"/>
      <w:lvlJc w:val="left"/>
      <w:pPr>
        <w:ind w:left="100" w:hanging="348"/>
        <w:jc w:val="left"/>
      </w:pPr>
      <w:rPr>
        <w:rFonts w:hint="default"/>
        <w:lang w:val="en-GB" w:eastAsia="en-GB" w:bidi="en-GB"/>
      </w:rPr>
    </w:lvl>
    <w:lvl w:ilvl="1">
      <w:start w:val="1"/>
      <w:numFmt w:val="decimal"/>
      <w:lvlText w:val="%1.%2"/>
      <w:lvlJc w:val="left"/>
      <w:pPr>
        <w:ind w:left="100" w:hanging="348"/>
        <w:jc w:val="left"/>
      </w:pPr>
      <w:rPr>
        <w:rFonts w:ascii="Calibri" w:eastAsia="Calibri" w:hAnsi="Calibri" w:cs="Calibri" w:hint="default"/>
        <w:spacing w:val="-1"/>
        <w:w w:val="100"/>
        <w:sz w:val="22"/>
        <w:szCs w:val="22"/>
        <w:lang w:val="en-GB" w:eastAsia="en-GB" w:bidi="en-GB"/>
      </w:rPr>
    </w:lvl>
    <w:lvl w:ilvl="2">
      <w:numFmt w:val="bullet"/>
      <w:lvlText w:val="•"/>
      <w:lvlJc w:val="left"/>
      <w:pPr>
        <w:ind w:left="2101" w:hanging="348"/>
      </w:pPr>
      <w:rPr>
        <w:rFonts w:hint="default"/>
        <w:lang w:val="en-GB" w:eastAsia="en-GB" w:bidi="en-GB"/>
      </w:rPr>
    </w:lvl>
    <w:lvl w:ilvl="3">
      <w:numFmt w:val="bullet"/>
      <w:lvlText w:val="•"/>
      <w:lvlJc w:val="left"/>
      <w:pPr>
        <w:ind w:left="3101" w:hanging="348"/>
      </w:pPr>
      <w:rPr>
        <w:rFonts w:hint="default"/>
        <w:lang w:val="en-GB" w:eastAsia="en-GB" w:bidi="en-GB"/>
      </w:rPr>
    </w:lvl>
    <w:lvl w:ilvl="4">
      <w:numFmt w:val="bullet"/>
      <w:lvlText w:val="•"/>
      <w:lvlJc w:val="left"/>
      <w:pPr>
        <w:ind w:left="4102" w:hanging="348"/>
      </w:pPr>
      <w:rPr>
        <w:rFonts w:hint="default"/>
        <w:lang w:val="en-GB" w:eastAsia="en-GB" w:bidi="en-GB"/>
      </w:rPr>
    </w:lvl>
    <w:lvl w:ilvl="5">
      <w:numFmt w:val="bullet"/>
      <w:lvlText w:val="•"/>
      <w:lvlJc w:val="left"/>
      <w:pPr>
        <w:ind w:left="5103" w:hanging="348"/>
      </w:pPr>
      <w:rPr>
        <w:rFonts w:hint="default"/>
        <w:lang w:val="en-GB" w:eastAsia="en-GB" w:bidi="en-GB"/>
      </w:rPr>
    </w:lvl>
    <w:lvl w:ilvl="6">
      <w:numFmt w:val="bullet"/>
      <w:lvlText w:val="•"/>
      <w:lvlJc w:val="left"/>
      <w:pPr>
        <w:ind w:left="6103" w:hanging="348"/>
      </w:pPr>
      <w:rPr>
        <w:rFonts w:hint="default"/>
        <w:lang w:val="en-GB" w:eastAsia="en-GB" w:bidi="en-GB"/>
      </w:rPr>
    </w:lvl>
    <w:lvl w:ilvl="7">
      <w:numFmt w:val="bullet"/>
      <w:lvlText w:val="•"/>
      <w:lvlJc w:val="left"/>
      <w:pPr>
        <w:ind w:left="7104" w:hanging="348"/>
      </w:pPr>
      <w:rPr>
        <w:rFonts w:hint="default"/>
        <w:lang w:val="en-GB" w:eastAsia="en-GB" w:bidi="en-GB"/>
      </w:rPr>
    </w:lvl>
    <w:lvl w:ilvl="8">
      <w:numFmt w:val="bullet"/>
      <w:lvlText w:val="•"/>
      <w:lvlJc w:val="left"/>
      <w:pPr>
        <w:ind w:left="8105" w:hanging="348"/>
      </w:pPr>
      <w:rPr>
        <w:rFonts w:hint="default"/>
        <w:lang w:val="en-GB" w:eastAsia="en-GB" w:bidi="en-GB"/>
      </w:rPr>
    </w:lvl>
  </w:abstractNum>
  <w:abstractNum w:abstractNumId="2" w15:restartNumberingAfterBreak="0">
    <w:nsid w:val="2F905E17"/>
    <w:multiLevelType w:val="multilevel"/>
    <w:tmpl w:val="9F68EB42"/>
    <w:lvl w:ilvl="0">
      <w:start w:val="8"/>
      <w:numFmt w:val="decimal"/>
      <w:lvlText w:val="%1"/>
      <w:lvlJc w:val="left"/>
      <w:pPr>
        <w:ind w:left="100" w:hanging="391"/>
        <w:jc w:val="left"/>
      </w:pPr>
      <w:rPr>
        <w:rFonts w:hint="default"/>
        <w:lang w:val="en-GB" w:eastAsia="en-GB" w:bidi="en-GB"/>
      </w:rPr>
    </w:lvl>
    <w:lvl w:ilvl="1">
      <w:numFmt w:val="decimal"/>
      <w:lvlText w:val="%1.%2"/>
      <w:lvlJc w:val="left"/>
      <w:pPr>
        <w:ind w:left="100" w:hanging="391"/>
        <w:jc w:val="left"/>
      </w:pPr>
      <w:rPr>
        <w:rFonts w:ascii="Calibri" w:eastAsia="Calibri" w:hAnsi="Calibri" w:cs="Calibri" w:hint="default"/>
        <w:spacing w:val="-1"/>
        <w:w w:val="100"/>
        <w:sz w:val="22"/>
        <w:szCs w:val="22"/>
        <w:lang w:val="en-GB" w:eastAsia="en-GB" w:bidi="en-GB"/>
      </w:rPr>
    </w:lvl>
    <w:lvl w:ilvl="2">
      <w:numFmt w:val="bullet"/>
      <w:lvlText w:val="•"/>
      <w:lvlJc w:val="left"/>
      <w:pPr>
        <w:ind w:left="2101" w:hanging="391"/>
      </w:pPr>
      <w:rPr>
        <w:rFonts w:hint="default"/>
        <w:lang w:val="en-GB" w:eastAsia="en-GB" w:bidi="en-GB"/>
      </w:rPr>
    </w:lvl>
    <w:lvl w:ilvl="3">
      <w:numFmt w:val="bullet"/>
      <w:lvlText w:val="•"/>
      <w:lvlJc w:val="left"/>
      <w:pPr>
        <w:ind w:left="3101" w:hanging="391"/>
      </w:pPr>
      <w:rPr>
        <w:rFonts w:hint="default"/>
        <w:lang w:val="en-GB" w:eastAsia="en-GB" w:bidi="en-GB"/>
      </w:rPr>
    </w:lvl>
    <w:lvl w:ilvl="4">
      <w:numFmt w:val="bullet"/>
      <w:lvlText w:val="•"/>
      <w:lvlJc w:val="left"/>
      <w:pPr>
        <w:ind w:left="4102" w:hanging="391"/>
      </w:pPr>
      <w:rPr>
        <w:rFonts w:hint="default"/>
        <w:lang w:val="en-GB" w:eastAsia="en-GB" w:bidi="en-GB"/>
      </w:rPr>
    </w:lvl>
    <w:lvl w:ilvl="5">
      <w:numFmt w:val="bullet"/>
      <w:lvlText w:val="•"/>
      <w:lvlJc w:val="left"/>
      <w:pPr>
        <w:ind w:left="5103" w:hanging="391"/>
      </w:pPr>
      <w:rPr>
        <w:rFonts w:hint="default"/>
        <w:lang w:val="en-GB" w:eastAsia="en-GB" w:bidi="en-GB"/>
      </w:rPr>
    </w:lvl>
    <w:lvl w:ilvl="6">
      <w:numFmt w:val="bullet"/>
      <w:lvlText w:val="•"/>
      <w:lvlJc w:val="left"/>
      <w:pPr>
        <w:ind w:left="6103" w:hanging="391"/>
      </w:pPr>
      <w:rPr>
        <w:rFonts w:hint="default"/>
        <w:lang w:val="en-GB" w:eastAsia="en-GB" w:bidi="en-GB"/>
      </w:rPr>
    </w:lvl>
    <w:lvl w:ilvl="7">
      <w:numFmt w:val="bullet"/>
      <w:lvlText w:val="•"/>
      <w:lvlJc w:val="left"/>
      <w:pPr>
        <w:ind w:left="7104" w:hanging="391"/>
      </w:pPr>
      <w:rPr>
        <w:rFonts w:hint="default"/>
        <w:lang w:val="en-GB" w:eastAsia="en-GB" w:bidi="en-GB"/>
      </w:rPr>
    </w:lvl>
    <w:lvl w:ilvl="8">
      <w:numFmt w:val="bullet"/>
      <w:lvlText w:val="•"/>
      <w:lvlJc w:val="left"/>
      <w:pPr>
        <w:ind w:left="8105" w:hanging="391"/>
      </w:pPr>
      <w:rPr>
        <w:rFonts w:hint="default"/>
        <w:lang w:val="en-GB" w:eastAsia="en-GB" w:bidi="en-GB"/>
      </w:rPr>
    </w:lvl>
  </w:abstractNum>
  <w:abstractNum w:abstractNumId="3" w15:restartNumberingAfterBreak="0">
    <w:nsid w:val="3C7B6FC5"/>
    <w:multiLevelType w:val="multilevel"/>
    <w:tmpl w:val="E09EC8FA"/>
    <w:lvl w:ilvl="0">
      <w:start w:val="4"/>
      <w:numFmt w:val="decimal"/>
      <w:lvlText w:val="%1."/>
      <w:lvlJc w:val="left"/>
      <w:pPr>
        <w:ind w:left="320" w:hanging="221"/>
        <w:jc w:val="left"/>
      </w:pPr>
      <w:rPr>
        <w:rFonts w:ascii="Calibri" w:eastAsia="Calibri" w:hAnsi="Calibri" w:cs="Calibri" w:hint="default"/>
        <w:b/>
        <w:bCs/>
        <w:w w:val="100"/>
        <w:sz w:val="22"/>
        <w:szCs w:val="22"/>
        <w:lang w:val="en-GB" w:eastAsia="en-GB" w:bidi="en-GB"/>
      </w:rPr>
    </w:lvl>
    <w:lvl w:ilvl="1">
      <w:start w:val="1"/>
      <w:numFmt w:val="decimal"/>
      <w:lvlText w:val="%1.%2"/>
      <w:lvlJc w:val="left"/>
      <w:pPr>
        <w:ind w:left="100" w:hanging="351"/>
        <w:jc w:val="left"/>
      </w:pPr>
      <w:rPr>
        <w:rFonts w:ascii="Calibri" w:eastAsia="Calibri" w:hAnsi="Calibri" w:cs="Calibri" w:hint="default"/>
        <w:spacing w:val="-1"/>
        <w:w w:val="100"/>
        <w:sz w:val="22"/>
        <w:szCs w:val="22"/>
        <w:lang w:val="en-GB" w:eastAsia="en-GB" w:bidi="en-GB"/>
      </w:rPr>
    </w:lvl>
    <w:lvl w:ilvl="2">
      <w:numFmt w:val="bullet"/>
      <w:lvlText w:val="•"/>
      <w:lvlJc w:val="left"/>
      <w:pPr>
        <w:ind w:left="1407" w:hanging="351"/>
      </w:pPr>
      <w:rPr>
        <w:rFonts w:hint="default"/>
        <w:lang w:val="en-GB" w:eastAsia="en-GB" w:bidi="en-GB"/>
      </w:rPr>
    </w:lvl>
    <w:lvl w:ilvl="3">
      <w:numFmt w:val="bullet"/>
      <w:lvlText w:val="•"/>
      <w:lvlJc w:val="left"/>
      <w:pPr>
        <w:ind w:left="2494" w:hanging="351"/>
      </w:pPr>
      <w:rPr>
        <w:rFonts w:hint="default"/>
        <w:lang w:val="en-GB" w:eastAsia="en-GB" w:bidi="en-GB"/>
      </w:rPr>
    </w:lvl>
    <w:lvl w:ilvl="4">
      <w:numFmt w:val="bullet"/>
      <w:lvlText w:val="•"/>
      <w:lvlJc w:val="left"/>
      <w:pPr>
        <w:ind w:left="3582" w:hanging="351"/>
      </w:pPr>
      <w:rPr>
        <w:rFonts w:hint="default"/>
        <w:lang w:val="en-GB" w:eastAsia="en-GB" w:bidi="en-GB"/>
      </w:rPr>
    </w:lvl>
    <w:lvl w:ilvl="5">
      <w:numFmt w:val="bullet"/>
      <w:lvlText w:val="•"/>
      <w:lvlJc w:val="left"/>
      <w:pPr>
        <w:ind w:left="4669" w:hanging="351"/>
      </w:pPr>
      <w:rPr>
        <w:rFonts w:hint="default"/>
        <w:lang w:val="en-GB" w:eastAsia="en-GB" w:bidi="en-GB"/>
      </w:rPr>
    </w:lvl>
    <w:lvl w:ilvl="6">
      <w:numFmt w:val="bullet"/>
      <w:lvlText w:val="•"/>
      <w:lvlJc w:val="left"/>
      <w:pPr>
        <w:ind w:left="5756" w:hanging="351"/>
      </w:pPr>
      <w:rPr>
        <w:rFonts w:hint="default"/>
        <w:lang w:val="en-GB" w:eastAsia="en-GB" w:bidi="en-GB"/>
      </w:rPr>
    </w:lvl>
    <w:lvl w:ilvl="7">
      <w:numFmt w:val="bullet"/>
      <w:lvlText w:val="•"/>
      <w:lvlJc w:val="left"/>
      <w:pPr>
        <w:ind w:left="6844" w:hanging="351"/>
      </w:pPr>
      <w:rPr>
        <w:rFonts w:hint="default"/>
        <w:lang w:val="en-GB" w:eastAsia="en-GB" w:bidi="en-GB"/>
      </w:rPr>
    </w:lvl>
    <w:lvl w:ilvl="8">
      <w:numFmt w:val="bullet"/>
      <w:lvlText w:val="•"/>
      <w:lvlJc w:val="left"/>
      <w:pPr>
        <w:ind w:left="7931" w:hanging="351"/>
      </w:pPr>
      <w:rPr>
        <w:rFonts w:hint="default"/>
        <w:lang w:val="en-GB" w:eastAsia="en-GB" w:bidi="en-GB"/>
      </w:rPr>
    </w:lvl>
  </w:abstractNum>
  <w:abstractNum w:abstractNumId="4" w15:restartNumberingAfterBreak="0">
    <w:nsid w:val="5FE3530B"/>
    <w:multiLevelType w:val="multilevel"/>
    <w:tmpl w:val="DAC08BA4"/>
    <w:lvl w:ilvl="0">
      <w:start w:val="1"/>
      <w:numFmt w:val="decimal"/>
      <w:lvlText w:val="%1"/>
      <w:lvlJc w:val="left"/>
      <w:pPr>
        <w:ind w:left="460" w:hanging="360"/>
        <w:jc w:val="left"/>
      </w:pPr>
      <w:rPr>
        <w:rFonts w:hint="default"/>
        <w:lang w:val="en-GB" w:eastAsia="en-GB" w:bidi="en-GB"/>
      </w:rPr>
    </w:lvl>
    <w:lvl w:ilvl="1">
      <w:start w:val="1"/>
      <w:numFmt w:val="decimal"/>
      <w:lvlText w:val="%1.%2"/>
      <w:lvlJc w:val="left"/>
      <w:pPr>
        <w:ind w:left="460" w:hanging="360"/>
        <w:jc w:val="left"/>
      </w:pPr>
      <w:rPr>
        <w:rFonts w:ascii="Calibri" w:eastAsia="Calibri" w:hAnsi="Calibri" w:cs="Calibri" w:hint="default"/>
        <w:spacing w:val="-1"/>
        <w:w w:val="100"/>
        <w:sz w:val="22"/>
        <w:szCs w:val="22"/>
        <w:lang w:val="en-GB" w:eastAsia="en-GB" w:bidi="en-GB"/>
      </w:rPr>
    </w:lvl>
    <w:lvl w:ilvl="2">
      <w:numFmt w:val="bullet"/>
      <w:lvlText w:val="•"/>
      <w:lvlJc w:val="left"/>
      <w:pPr>
        <w:ind w:left="2389" w:hanging="360"/>
      </w:pPr>
      <w:rPr>
        <w:rFonts w:hint="default"/>
        <w:lang w:val="en-GB" w:eastAsia="en-GB" w:bidi="en-GB"/>
      </w:rPr>
    </w:lvl>
    <w:lvl w:ilvl="3">
      <w:numFmt w:val="bullet"/>
      <w:lvlText w:val="•"/>
      <w:lvlJc w:val="left"/>
      <w:pPr>
        <w:ind w:left="3353" w:hanging="360"/>
      </w:pPr>
      <w:rPr>
        <w:rFonts w:hint="default"/>
        <w:lang w:val="en-GB" w:eastAsia="en-GB" w:bidi="en-GB"/>
      </w:rPr>
    </w:lvl>
    <w:lvl w:ilvl="4">
      <w:numFmt w:val="bullet"/>
      <w:lvlText w:val="•"/>
      <w:lvlJc w:val="left"/>
      <w:pPr>
        <w:ind w:left="4318" w:hanging="360"/>
      </w:pPr>
      <w:rPr>
        <w:rFonts w:hint="default"/>
        <w:lang w:val="en-GB" w:eastAsia="en-GB" w:bidi="en-GB"/>
      </w:rPr>
    </w:lvl>
    <w:lvl w:ilvl="5">
      <w:numFmt w:val="bullet"/>
      <w:lvlText w:val="•"/>
      <w:lvlJc w:val="left"/>
      <w:pPr>
        <w:ind w:left="5283" w:hanging="360"/>
      </w:pPr>
      <w:rPr>
        <w:rFonts w:hint="default"/>
        <w:lang w:val="en-GB" w:eastAsia="en-GB" w:bidi="en-GB"/>
      </w:rPr>
    </w:lvl>
    <w:lvl w:ilvl="6">
      <w:numFmt w:val="bullet"/>
      <w:lvlText w:val="•"/>
      <w:lvlJc w:val="left"/>
      <w:pPr>
        <w:ind w:left="6247" w:hanging="360"/>
      </w:pPr>
      <w:rPr>
        <w:rFonts w:hint="default"/>
        <w:lang w:val="en-GB" w:eastAsia="en-GB" w:bidi="en-GB"/>
      </w:rPr>
    </w:lvl>
    <w:lvl w:ilvl="7">
      <w:numFmt w:val="bullet"/>
      <w:lvlText w:val="•"/>
      <w:lvlJc w:val="left"/>
      <w:pPr>
        <w:ind w:left="7212" w:hanging="360"/>
      </w:pPr>
      <w:rPr>
        <w:rFonts w:hint="default"/>
        <w:lang w:val="en-GB" w:eastAsia="en-GB" w:bidi="en-GB"/>
      </w:rPr>
    </w:lvl>
    <w:lvl w:ilvl="8">
      <w:numFmt w:val="bullet"/>
      <w:lvlText w:val="•"/>
      <w:lvlJc w:val="left"/>
      <w:pPr>
        <w:ind w:left="8177" w:hanging="360"/>
      </w:pPr>
      <w:rPr>
        <w:rFonts w:hint="default"/>
        <w:lang w:val="en-GB" w:eastAsia="en-GB" w:bidi="en-GB"/>
      </w:rPr>
    </w:lvl>
  </w:abstractNum>
  <w:abstractNum w:abstractNumId="5" w15:restartNumberingAfterBreak="0">
    <w:nsid w:val="6C011F1E"/>
    <w:multiLevelType w:val="multilevel"/>
    <w:tmpl w:val="91CEFCEE"/>
    <w:lvl w:ilvl="0">
      <w:start w:val="2"/>
      <w:numFmt w:val="decimal"/>
      <w:lvlText w:val="%1"/>
      <w:lvlJc w:val="left"/>
      <w:pPr>
        <w:ind w:left="431" w:hanging="332"/>
        <w:jc w:val="left"/>
      </w:pPr>
      <w:rPr>
        <w:rFonts w:hint="default"/>
        <w:lang w:val="en-GB" w:eastAsia="en-GB" w:bidi="en-GB"/>
      </w:rPr>
    </w:lvl>
    <w:lvl w:ilvl="1">
      <w:start w:val="1"/>
      <w:numFmt w:val="decimal"/>
      <w:lvlText w:val="%1.%2"/>
      <w:lvlJc w:val="left"/>
      <w:pPr>
        <w:ind w:left="431" w:hanging="332"/>
        <w:jc w:val="left"/>
      </w:pPr>
      <w:rPr>
        <w:rFonts w:ascii="Calibri" w:eastAsia="Calibri" w:hAnsi="Calibri" w:cs="Calibri" w:hint="default"/>
        <w:spacing w:val="-1"/>
        <w:w w:val="100"/>
        <w:sz w:val="22"/>
        <w:szCs w:val="22"/>
        <w:lang w:val="en-GB" w:eastAsia="en-GB" w:bidi="en-GB"/>
      </w:rPr>
    </w:lvl>
    <w:lvl w:ilvl="2">
      <w:numFmt w:val="bullet"/>
      <w:lvlText w:val="•"/>
      <w:lvlJc w:val="left"/>
      <w:pPr>
        <w:ind w:left="2373" w:hanging="332"/>
      </w:pPr>
      <w:rPr>
        <w:rFonts w:hint="default"/>
        <w:lang w:val="en-GB" w:eastAsia="en-GB" w:bidi="en-GB"/>
      </w:rPr>
    </w:lvl>
    <w:lvl w:ilvl="3">
      <w:numFmt w:val="bullet"/>
      <w:lvlText w:val="•"/>
      <w:lvlJc w:val="left"/>
      <w:pPr>
        <w:ind w:left="3339" w:hanging="332"/>
      </w:pPr>
      <w:rPr>
        <w:rFonts w:hint="default"/>
        <w:lang w:val="en-GB" w:eastAsia="en-GB" w:bidi="en-GB"/>
      </w:rPr>
    </w:lvl>
    <w:lvl w:ilvl="4">
      <w:numFmt w:val="bullet"/>
      <w:lvlText w:val="•"/>
      <w:lvlJc w:val="left"/>
      <w:pPr>
        <w:ind w:left="4306" w:hanging="332"/>
      </w:pPr>
      <w:rPr>
        <w:rFonts w:hint="default"/>
        <w:lang w:val="en-GB" w:eastAsia="en-GB" w:bidi="en-GB"/>
      </w:rPr>
    </w:lvl>
    <w:lvl w:ilvl="5">
      <w:numFmt w:val="bullet"/>
      <w:lvlText w:val="•"/>
      <w:lvlJc w:val="left"/>
      <w:pPr>
        <w:ind w:left="5273" w:hanging="332"/>
      </w:pPr>
      <w:rPr>
        <w:rFonts w:hint="default"/>
        <w:lang w:val="en-GB" w:eastAsia="en-GB" w:bidi="en-GB"/>
      </w:rPr>
    </w:lvl>
    <w:lvl w:ilvl="6">
      <w:numFmt w:val="bullet"/>
      <w:lvlText w:val="•"/>
      <w:lvlJc w:val="left"/>
      <w:pPr>
        <w:ind w:left="6239" w:hanging="332"/>
      </w:pPr>
      <w:rPr>
        <w:rFonts w:hint="default"/>
        <w:lang w:val="en-GB" w:eastAsia="en-GB" w:bidi="en-GB"/>
      </w:rPr>
    </w:lvl>
    <w:lvl w:ilvl="7">
      <w:numFmt w:val="bullet"/>
      <w:lvlText w:val="•"/>
      <w:lvlJc w:val="left"/>
      <w:pPr>
        <w:ind w:left="7206" w:hanging="332"/>
      </w:pPr>
      <w:rPr>
        <w:rFonts w:hint="default"/>
        <w:lang w:val="en-GB" w:eastAsia="en-GB" w:bidi="en-GB"/>
      </w:rPr>
    </w:lvl>
    <w:lvl w:ilvl="8">
      <w:numFmt w:val="bullet"/>
      <w:lvlText w:val="•"/>
      <w:lvlJc w:val="left"/>
      <w:pPr>
        <w:ind w:left="8173" w:hanging="332"/>
      </w:pPr>
      <w:rPr>
        <w:rFonts w:hint="default"/>
        <w:lang w:val="en-GB" w:eastAsia="en-GB" w:bidi="en-GB"/>
      </w:rPr>
    </w:lvl>
  </w:abstractNum>
  <w:abstractNum w:abstractNumId="6" w15:restartNumberingAfterBreak="0">
    <w:nsid w:val="6CFE0D17"/>
    <w:multiLevelType w:val="hybridMultilevel"/>
    <w:tmpl w:val="CA244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44B289B"/>
    <w:multiLevelType w:val="multilevel"/>
    <w:tmpl w:val="DD4C3FA0"/>
    <w:lvl w:ilvl="0">
      <w:start w:val="7"/>
      <w:numFmt w:val="decimal"/>
      <w:lvlText w:val="%1"/>
      <w:lvlJc w:val="left"/>
      <w:pPr>
        <w:ind w:left="100" w:hanging="331"/>
        <w:jc w:val="left"/>
      </w:pPr>
      <w:rPr>
        <w:rFonts w:hint="default"/>
        <w:lang w:val="en-GB" w:eastAsia="en-GB" w:bidi="en-GB"/>
      </w:rPr>
    </w:lvl>
    <w:lvl w:ilvl="1">
      <w:numFmt w:val="decimal"/>
      <w:lvlText w:val="%1.%2"/>
      <w:lvlJc w:val="left"/>
      <w:pPr>
        <w:ind w:left="100" w:hanging="331"/>
        <w:jc w:val="left"/>
      </w:pPr>
      <w:rPr>
        <w:rFonts w:ascii="Calibri" w:eastAsia="Calibri" w:hAnsi="Calibri" w:cs="Calibri" w:hint="default"/>
        <w:spacing w:val="-1"/>
        <w:w w:val="100"/>
        <w:sz w:val="22"/>
        <w:szCs w:val="22"/>
        <w:lang w:val="en-GB" w:eastAsia="en-GB" w:bidi="en-GB"/>
      </w:rPr>
    </w:lvl>
    <w:lvl w:ilvl="2">
      <w:numFmt w:val="bullet"/>
      <w:lvlText w:val="•"/>
      <w:lvlJc w:val="left"/>
      <w:pPr>
        <w:ind w:left="2101" w:hanging="331"/>
      </w:pPr>
      <w:rPr>
        <w:rFonts w:hint="default"/>
        <w:lang w:val="en-GB" w:eastAsia="en-GB" w:bidi="en-GB"/>
      </w:rPr>
    </w:lvl>
    <w:lvl w:ilvl="3">
      <w:numFmt w:val="bullet"/>
      <w:lvlText w:val="•"/>
      <w:lvlJc w:val="left"/>
      <w:pPr>
        <w:ind w:left="3101" w:hanging="331"/>
      </w:pPr>
      <w:rPr>
        <w:rFonts w:hint="default"/>
        <w:lang w:val="en-GB" w:eastAsia="en-GB" w:bidi="en-GB"/>
      </w:rPr>
    </w:lvl>
    <w:lvl w:ilvl="4">
      <w:numFmt w:val="bullet"/>
      <w:lvlText w:val="•"/>
      <w:lvlJc w:val="left"/>
      <w:pPr>
        <w:ind w:left="4102" w:hanging="331"/>
      </w:pPr>
      <w:rPr>
        <w:rFonts w:hint="default"/>
        <w:lang w:val="en-GB" w:eastAsia="en-GB" w:bidi="en-GB"/>
      </w:rPr>
    </w:lvl>
    <w:lvl w:ilvl="5">
      <w:numFmt w:val="bullet"/>
      <w:lvlText w:val="•"/>
      <w:lvlJc w:val="left"/>
      <w:pPr>
        <w:ind w:left="5103" w:hanging="331"/>
      </w:pPr>
      <w:rPr>
        <w:rFonts w:hint="default"/>
        <w:lang w:val="en-GB" w:eastAsia="en-GB" w:bidi="en-GB"/>
      </w:rPr>
    </w:lvl>
    <w:lvl w:ilvl="6">
      <w:numFmt w:val="bullet"/>
      <w:lvlText w:val="•"/>
      <w:lvlJc w:val="left"/>
      <w:pPr>
        <w:ind w:left="6103" w:hanging="331"/>
      </w:pPr>
      <w:rPr>
        <w:rFonts w:hint="default"/>
        <w:lang w:val="en-GB" w:eastAsia="en-GB" w:bidi="en-GB"/>
      </w:rPr>
    </w:lvl>
    <w:lvl w:ilvl="7">
      <w:numFmt w:val="bullet"/>
      <w:lvlText w:val="•"/>
      <w:lvlJc w:val="left"/>
      <w:pPr>
        <w:ind w:left="7104" w:hanging="331"/>
      </w:pPr>
      <w:rPr>
        <w:rFonts w:hint="default"/>
        <w:lang w:val="en-GB" w:eastAsia="en-GB" w:bidi="en-GB"/>
      </w:rPr>
    </w:lvl>
    <w:lvl w:ilvl="8">
      <w:numFmt w:val="bullet"/>
      <w:lvlText w:val="•"/>
      <w:lvlJc w:val="left"/>
      <w:pPr>
        <w:ind w:left="8105" w:hanging="331"/>
      </w:pPr>
      <w:rPr>
        <w:rFonts w:hint="default"/>
        <w:lang w:val="en-GB" w:eastAsia="en-GB" w:bidi="en-GB"/>
      </w:r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DC"/>
    <w:rsid w:val="000A45EB"/>
    <w:rsid w:val="000C7298"/>
    <w:rsid w:val="000D41C0"/>
    <w:rsid w:val="00112CA5"/>
    <w:rsid w:val="00211FF1"/>
    <w:rsid w:val="002508E1"/>
    <w:rsid w:val="00285205"/>
    <w:rsid w:val="002965AB"/>
    <w:rsid w:val="002C2BA6"/>
    <w:rsid w:val="002E5F36"/>
    <w:rsid w:val="0036559B"/>
    <w:rsid w:val="003A126C"/>
    <w:rsid w:val="003B5ADC"/>
    <w:rsid w:val="004420D7"/>
    <w:rsid w:val="005232E9"/>
    <w:rsid w:val="00541C23"/>
    <w:rsid w:val="0056220C"/>
    <w:rsid w:val="00563EC5"/>
    <w:rsid w:val="0059251A"/>
    <w:rsid w:val="00676451"/>
    <w:rsid w:val="006764DF"/>
    <w:rsid w:val="006B039B"/>
    <w:rsid w:val="007C73FB"/>
    <w:rsid w:val="007E3894"/>
    <w:rsid w:val="009474A4"/>
    <w:rsid w:val="009B6908"/>
    <w:rsid w:val="009D1C88"/>
    <w:rsid w:val="00A066C1"/>
    <w:rsid w:val="00A452D1"/>
    <w:rsid w:val="00A46A3D"/>
    <w:rsid w:val="00A72542"/>
    <w:rsid w:val="00AA60A7"/>
    <w:rsid w:val="00BA4B7D"/>
    <w:rsid w:val="00BF23C8"/>
    <w:rsid w:val="00C2358B"/>
    <w:rsid w:val="00C4576A"/>
    <w:rsid w:val="00C461F6"/>
    <w:rsid w:val="00D324C6"/>
    <w:rsid w:val="00D66F3D"/>
    <w:rsid w:val="00E44858"/>
    <w:rsid w:val="00E92C22"/>
    <w:rsid w:val="00ED124D"/>
    <w:rsid w:val="00EF0BF7"/>
    <w:rsid w:val="00F30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3A7F"/>
  <w15:docId w15:val="{75AFAF95-F1E2-42EE-A1BC-D396066F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rsid w:val="0056220C"/>
    <w:pPr>
      <w:ind w:left="322" w:hanging="222"/>
      <w:jc w:val="both"/>
      <w:outlineLvl w:val="0"/>
    </w:pPr>
    <w:rPr>
      <w:rFonts w:ascii="Open Sans Extrabold" w:hAnsi="Open Sans Extrabold"/>
      <w:b/>
      <w:bCs/>
    </w:rPr>
  </w:style>
  <w:style w:type="paragraph" w:styleId="Heading2">
    <w:name w:val="heading 2"/>
    <w:basedOn w:val="Normal"/>
    <w:next w:val="Normal"/>
    <w:link w:val="Heading2Char"/>
    <w:uiPriority w:val="9"/>
    <w:unhideWhenUsed/>
    <w:qFormat/>
    <w:rsid w:val="0056220C"/>
    <w:pPr>
      <w:keepNext/>
      <w:keepLines/>
      <w:spacing w:before="40"/>
      <w:outlineLvl w:val="1"/>
    </w:pPr>
    <w:rPr>
      <w:rFonts w:ascii="Open Sans" w:eastAsiaTheme="majorEastAsia" w:hAnsi="Open Sans"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30430"/>
    <w:pPr>
      <w:jc w:val="both"/>
    </w:pPr>
    <w:rPr>
      <w:rFonts w:ascii="Open Sans" w:hAnsi="Open Sans"/>
    </w:rPr>
  </w:style>
  <w:style w:type="paragraph" w:styleId="ListParagraph">
    <w:name w:val="List Paragraph"/>
    <w:basedOn w:val="Normal"/>
    <w:uiPriority w:val="1"/>
    <w:qFormat/>
    <w:pPr>
      <w:ind w:left="100"/>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56220C"/>
    <w:rPr>
      <w:rFonts w:ascii="Open Sans" w:eastAsiaTheme="majorEastAsia" w:hAnsi="Open Sans" w:cstheme="majorBidi"/>
      <w:b/>
      <w:szCs w:val="26"/>
      <w:lang w:val="en-GB" w:eastAsia="en-GB" w:bidi="en-GB"/>
    </w:rPr>
  </w:style>
  <w:style w:type="paragraph" w:styleId="Header">
    <w:name w:val="header"/>
    <w:basedOn w:val="Normal"/>
    <w:link w:val="HeaderChar"/>
    <w:uiPriority w:val="99"/>
    <w:unhideWhenUsed/>
    <w:rsid w:val="00D324C6"/>
    <w:pPr>
      <w:tabs>
        <w:tab w:val="center" w:pos="4513"/>
        <w:tab w:val="right" w:pos="9026"/>
      </w:tabs>
    </w:pPr>
  </w:style>
  <w:style w:type="character" w:customStyle="1" w:styleId="HeaderChar">
    <w:name w:val="Header Char"/>
    <w:basedOn w:val="DefaultParagraphFont"/>
    <w:link w:val="Header"/>
    <w:uiPriority w:val="99"/>
    <w:rsid w:val="00D324C6"/>
    <w:rPr>
      <w:rFonts w:ascii="Calibri" w:eastAsia="Calibri" w:hAnsi="Calibri" w:cs="Calibri"/>
      <w:lang w:val="en-GB" w:eastAsia="en-GB" w:bidi="en-GB"/>
    </w:rPr>
  </w:style>
  <w:style w:type="paragraph" w:styleId="Footer">
    <w:name w:val="footer"/>
    <w:basedOn w:val="Normal"/>
    <w:link w:val="FooterChar"/>
    <w:uiPriority w:val="99"/>
    <w:unhideWhenUsed/>
    <w:rsid w:val="00D324C6"/>
    <w:pPr>
      <w:tabs>
        <w:tab w:val="center" w:pos="4513"/>
        <w:tab w:val="right" w:pos="9026"/>
      </w:tabs>
    </w:pPr>
  </w:style>
  <w:style w:type="character" w:customStyle="1" w:styleId="FooterChar">
    <w:name w:val="Footer Char"/>
    <w:basedOn w:val="DefaultParagraphFont"/>
    <w:link w:val="Footer"/>
    <w:uiPriority w:val="99"/>
    <w:rsid w:val="00D324C6"/>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f6530f5-d0f7-42fd-938a-ad74d9d76b1e">
      <UserInfo>
        <DisplayName>Claudia Shuttleworth</DisplayName>
        <AccountId>269</AccountId>
        <AccountType/>
      </UserInfo>
      <UserInfo>
        <DisplayName>John Howes</DisplayName>
        <AccountId>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9807C480794D4381E7FF2512AAB228" ma:contentTypeVersion="4" ma:contentTypeDescription="Create a new document." ma:contentTypeScope="" ma:versionID="3de5a120114374ae5c47088eba0fc671">
  <xsd:schema xmlns:xsd="http://www.w3.org/2001/XMLSchema" xmlns:xs="http://www.w3.org/2001/XMLSchema" xmlns:p="http://schemas.microsoft.com/office/2006/metadata/properties" xmlns:ns2="4f6530f5-d0f7-42fd-938a-ad74d9d76b1e" xmlns:ns3="9c13698f-1e53-4ffc-b7c4-88e05fb446dc" targetNamespace="http://schemas.microsoft.com/office/2006/metadata/properties" ma:root="true" ma:fieldsID="a56a5419ac84b7af690176fc5a981550" ns2:_="" ns3:_="">
    <xsd:import namespace="4f6530f5-d0f7-42fd-938a-ad74d9d76b1e"/>
    <xsd:import namespace="9c13698f-1e53-4ffc-b7c4-88e05fb446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530f5-d0f7-42fd-938a-ad74d9d76b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3698f-1e53-4ffc-b7c4-88e05fb446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DB0EE6-7705-4E52-922D-A5F3519B8987}">
  <ds:schemaRefs>
    <ds:schemaRef ds:uri="http://schemas.microsoft.com/office/2006/documentManagement/types"/>
    <ds:schemaRef ds:uri="http://schemas.openxmlformats.org/package/2006/metadata/core-properties"/>
    <ds:schemaRef ds:uri="http://purl.org/dc/dcmitype/"/>
    <ds:schemaRef ds:uri="http://purl.org/dc/elements/1.1/"/>
    <ds:schemaRef ds:uri="9c13698f-1e53-4ffc-b7c4-88e05fb446dc"/>
    <ds:schemaRef ds:uri="4f6530f5-d0f7-42fd-938a-ad74d9d76b1e"/>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E4FFDD0F-F18F-432F-9279-3C372DF35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530f5-d0f7-42fd-938a-ad74d9d76b1e"/>
    <ds:schemaRef ds:uri="9c13698f-1e53-4ffc-b7c4-88e05fb44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FA33F4-053E-4F1A-8D6E-89659FF84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Nadine Shambrook</cp:lastModifiedBy>
  <cp:revision>2</cp:revision>
  <dcterms:created xsi:type="dcterms:W3CDTF">2019-09-20T10:15:00Z</dcterms:created>
  <dcterms:modified xsi:type="dcterms:W3CDTF">2019-09-20T10:15:00Z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2015-03-24T00:00:00Z</vt:filetime>
  </property>
  <property fmtid="{D5CDD505-2E9C-101B-9397-08002B2CF9AE}" pid="3" name="Creator">
    <vt:lpwstr>Microsoft® Word 2010</vt:lpwstr>
  </property>
  <property fmtid="{D5CDD505-2E9C-101B-9397-08002B2CF9AE}" pid="4" name="LastSaved">
    <vt:filetime>2019-06-04T00:00:00Z</vt:filetime>
  </property>
  <property fmtid="{D5CDD505-2E9C-101B-9397-08002B2CF9AE}" pid="5" name="ContentTypeId">
    <vt:lpwstr>0x0101006F9807C480794D4381E7FF2512AAB228</vt:lpwstr>
  </property>
</Properties>
</file>