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34B2B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MSc</w:t>
      </w:r>
      <w:r w:rsidR="00B41F65">
        <w:rPr>
          <w:rFonts w:ascii="Open Sans" w:hAnsi="Open Sans" w:cs="Open Sans"/>
          <w:b/>
          <w:sz w:val="28"/>
          <w:szCs w:val="28"/>
        </w:rPr>
        <w:t xml:space="preserve"> Strategic Technology Management</w:t>
      </w:r>
      <w:r w:rsidRPr="00334B2B">
        <w:rPr>
          <w:rFonts w:ascii="Open Sans" w:hAnsi="Open Sans" w:cs="Open Sans"/>
          <w:b/>
          <w:sz w:val="28"/>
          <w:szCs w:val="28"/>
        </w:rPr>
        <w:t xml:space="preserve"> – </w:t>
      </w:r>
      <w:r w:rsidR="00B41F65">
        <w:rPr>
          <w:rFonts w:ascii="Open Sans" w:hAnsi="Open Sans" w:cs="Open Sans"/>
          <w:b/>
          <w:sz w:val="28"/>
          <w:szCs w:val="28"/>
        </w:rPr>
        <w:t>September</w:t>
      </w:r>
      <w:r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BC3614" w:rsidRDefault="00334B2B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Mode of Study</w:t>
      </w:r>
      <w:r w:rsidR="00B41F65">
        <w:rPr>
          <w:rFonts w:ascii="Open Sans" w:hAnsi="Open Sans" w:cs="Open Sans"/>
          <w:b/>
          <w:sz w:val="28"/>
          <w:szCs w:val="28"/>
        </w:rPr>
        <w:t xml:space="preserve"> – Part-time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Name…………………………………………Student Number</w:t>
      </w:r>
      <w:proofErr w:type="gramStart"/>
      <w:r w:rsidRPr="008E660D">
        <w:rPr>
          <w:rFonts w:ascii="Open Sans" w:hAnsi="Open Sans" w:cs="Open Sans"/>
          <w:sz w:val="21"/>
          <w:szCs w:val="21"/>
        </w:rPr>
        <w:t>:…….………………</w:t>
      </w:r>
      <w:proofErr w:type="gramEnd"/>
      <w:r w:rsidRPr="008E660D">
        <w:rPr>
          <w:rFonts w:ascii="Open Sans" w:hAnsi="Open Sans" w:cs="Open Sans"/>
          <w:sz w:val="21"/>
          <w:szCs w:val="21"/>
        </w:rPr>
        <w:t>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B41F65" w:rsidRDefault="00B41F65" w:rsidP="008E660D">
      <w:pPr>
        <w:rPr>
          <w:rFonts w:ascii="Open Sans" w:hAnsi="Open Sans" w:cs="Open Sans"/>
          <w:sz w:val="21"/>
          <w:szCs w:val="21"/>
        </w:rPr>
      </w:pPr>
    </w:p>
    <w:p w:rsidR="00B41F65" w:rsidRDefault="00B41F65" w:rsidP="00B41F65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7</w:t>
      </w:r>
      <w:r w:rsidRPr="008E660D">
        <w:rPr>
          <w:rFonts w:ascii="Open Sans" w:hAnsi="Open Sans" w:cs="Open Sans"/>
          <w:b/>
          <w:sz w:val="21"/>
          <w:szCs w:val="21"/>
        </w:rPr>
        <w:t xml:space="preserve"> compulsory modules </w:t>
      </w:r>
      <w:r>
        <w:rPr>
          <w:rFonts w:ascii="Open Sans" w:hAnsi="Open Sans" w:cs="Open Sans"/>
          <w:sz w:val="21"/>
          <w:szCs w:val="21"/>
        </w:rPr>
        <w:t xml:space="preserve">to complete the full award </w:t>
      </w:r>
      <w:r w:rsidRPr="008E660D">
        <w:rPr>
          <w:rFonts w:ascii="Open Sans" w:hAnsi="Open Sans" w:cs="Open Sans"/>
          <w:b/>
          <w:sz w:val="21"/>
          <w:szCs w:val="21"/>
        </w:rPr>
        <w:t>(totalling 180 credits)</w:t>
      </w:r>
      <w:r w:rsidRPr="008E660D">
        <w:rPr>
          <w:rFonts w:ascii="Open Sans" w:hAnsi="Open Sans" w:cs="Open Sans"/>
          <w:sz w:val="21"/>
          <w:szCs w:val="21"/>
        </w:rPr>
        <w:t>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You can study a minimum of 20</w:t>
      </w:r>
      <w:r w:rsidR="00B41F65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 xml:space="preserve">to a maximum of 80/90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  You will take the Dissertation Module (</w:t>
      </w:r>
      <w:hyperlink r:id="rId7" w:anchor="BSOM077" w:history="1">
        <w:r w:rsidR="00B41F65" w:rsidRPr="00B41F65">
          <w:rPr>
            <w:rFonts w:ascii="Open Sans" w:hAnsi="Open Sans" w:cs="Open Sans"/>
            <w:sz w:val="21"/>
            <w:szCs w:val="21"/>
          </w:rPr>
          <w:t>BSOM077</w:t>
        </w:r>
      </w:hyperlink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 xml:space="preserve">this academic year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5"/>
        <w:gridCol w:w="1400"/>
        <w:gridCol w:w="873"/>
        <w:gridCol w:w="673"/>
      </w:tblGrid>
      <w:tr w:rsidR="004C61C8" w:rsidRPr="008E660D" w:rsidTr="004010B1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873236" w:rsidRDefault="00873236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73236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8E660D" w:rsidTr="004010B1">
        <w:tc>
          <w:tcPr>
            <w:tcW w:w="785" w:type="pct"/>
          </w:tcPr>
          <w:p w:rsidR="00C17F70" w:rsidRPr="008E660D" w:rsidRDefault="00B41F65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B41F65">
              <w:rPr>
                <w:rFonts w:ascii="Open Sans" w:hAnsi="Open Sans" w:cs="Open Sans"/>
                <w:sz w:val="21"/>
                <w:szCs w:val="21"/>
              </w:rPr>
              <w:t>BSOM058</w:t>
            </w:r>
          </w:p>
        </w:tc>
        <w:tc>
          <w:tcPr>
            <w:tcW w:w="2582" w:type="pct"/>
          </w:tcPr>
          <w:p w:rsidR="00C17F70" w:rsidRPr="008E660D" w:rsidRDefault="00AD0401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AD0401">
              <w:rPr>
                <w:rFonts w:ascii="Open Sans" w:hAnsi="Open Sans" w:cs="Open Sans"/>
                <w:sz w:val="21"/>
                <w:szCs w:val="21"/>
              </w:rPr>
              <w:t>Strategic Management of IS</w:t>
            </w:r>
          </w:p>
        </w:tc>
        <w:tc>
          <w:tcPr>
            <w:tcW w:w="776" w:type="pct"/>
          </w:tcPr>
          <w:p w:rsidR="00C17F70" w:rsidRPr="008E660D" w:rsidRDefault="00C17F70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4010B1">
        <w:tc>
          <w:tcPr>
            <w:tcW w:w="785" w:type="pct"/>
          </w:tcPr>
          <w:p w:rsidR="00873236" w:rsidRPr="008E660D" w:rsidRDefault="00B41F65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B41F65">
              <w:rPr>
                <w:rFonts w:ascii="Open Sans" w:hAnsi="Open Sans" w:cs="Open Sans"/>
                <w:sz w:val="21"/>
                <w:szCs w:val="21"/>
              </w:rPr>
              <w:t>BSOM072</w:t>
            </w:r>
          </w:p>
        </w:tc>
        <w:tc>
          <w:tcPr>
            <w:tcW w:w="2582" w:type="pct"/>
          </w:tcPr>
          <w:p w:rsidR="00873236" w:rsidRPr="008E660D" w:rsidRDefault="00AD0401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AD0401">
              <w:rPr>
                <w:rFonts w:ascii="Open Sans" w:hAnsi="Open Sans" w:cs="Open Sans"/>
                <w:sz w:val="21"/>
                <w:szCs w:val="21"/>
              </w:rPr>
              <w:t>Risk and Resilience in Holistic Value Chain Management</w:t>
            </w:r>
          </w:p>
        </w:tc>
        <w:tc>
          <w:tcPr>
            <w:tcW w:w="776" w:type="pct"/>
          </w:tcPr>
          <w:p w:rsidR="00873236" w:rsidRPr="008E660D" w:rsidRDefault="00AD0401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873236" w:rsidRPr="008E660D" w:rsidRDefault="00AD0401" w:rsidP="00AD040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</w:t>
            </w:r>
            <w:bookmarkStart w:id="0" w:name="_GoBack"/>
            <w:bookmarkEnd w:id="0"/>
            <w:r w:rsidRPr="008E660D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4010B1">
        <w:tc>
          <w:tcPr>
            <w:tcW w:w="785" w:type="pct"/>
          </w:tcPr>
          <w:p w:rsidR="00873236" w:rsidRPr="008E660D" w:rsidRDefault="00B41F65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B41F65">
              <w:rPr>
                <w:rFonts w:ascii="Open Sans" w:hAnsi="Open Sans" w:cs="Open Sans"/>
                <w:sz w:val="21"/>
                <w:szCs w:val="21"/>
              </w:rPr>
              <w:t>BSOM074</w:t>
            </w:r>
          </w:p>
        </w:tc>
        <w:tc>
          <w:tcPr>
            <w:tcW w:w="2582" w:type="pct"/>
          </w:tcPr>
          <w:p w:rsidR="00873236" w:rsidRPr="00AD0401" w:rsidRDefault="00AD0401" w:rsidP="00873236">
            <w:pPr>
              <w:rPr>
                <w:bCs/>
              </w:rPr>
            </w:pPr>
            <w:r w:rsidRPr="00AD0401">
              <w:rPr>
                <w:rFonts w:ascii="Open Sans" w:hAnsi="Open Sans" w:cs="Open Sans"/>
                <w:sz w:val="21"/>
                <w:szCs w:val="21"/>
              </w:rPr>
              <w:t>Critical Issues in Project Management</w:t>
            </w:r>
          </w:p>
        </w:tc>
        <w:tc>
          <w:tcPr>
            <w:tcW w:w="776" w:type="pct"/>
          </w:tcPr>
          <w:p w:rsidR="00873236" w:rsidRPr="008E660D" w:rsidRDefault="00AD0401" w:rsidP="00873236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873236" w:rsidRPr="008E660D" w:rsidRDefault="00AD0401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873236" w:rsidRDefault="00873236" w:rsidP="0087323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73236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873236" w:rsidRPr="008E660D" w:rsidTr="004010B1">
        <w:tc>
          <w:tcPr>
            <w:tcW w:w="785" w:type="pct"/>
          </w:tcPr>
          <w:p w:rsidR="00873236" w:rsidRPr="008E660D" w:rsidRDefault="00B41F65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B41F65">
              <w:rPr>
                <w:rFonts w:ascii="Open Sans" w:hAnsi="Open Sans" w:cs="Open Sans"/>
                <w:sz w:val="21"/>
                <w:szCs w:val="21"/>
              </w:rPr>
              <w:t>BSOM040</w:t>
            </w:r>
          </w:p>
        </w:tc>
        <w:tc>
          <w:tcPr>
            <w:tcW w:w="2582" w:type="pct"/>
          </w:tcPr>
          <w:p w:rsidR="00873236" w:rsidRPr="00AD0401" w:rsidRDefault="00AD0401" w:rsidP="00873236">
            <w:pPr>
              <w:rPr>
                <w:bCs/>
              </w:rPr>
            </w:pPr>
            <w:r w:rsidRPr="00AD0401">
              <w:rPr>
                <w:rFonts w:ascii="Open Sans" w:hAnsi="Open Sans" w:cs="Open Sans"/>
                <w:sz w:val="21"/>
                <w:szCs w:val="21"/>
              </w:rPr>
              <w:t>Strategic Issues in Logistics</w:t>
            </w:r>
          </w:p>
        </w:tc>
        <w:tc>
          <w:tcPr>
            <w:tcW w:w="776" w:type="pct"/>
          </w:tcPr>
          <w:p w:rsidR="00873236" w:rsidRPr="008E660D" w:rsidRDefault="00AD0401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873236" w:rsidRPr="008E660D" w:rsidRDefault="00AD0401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4010B1">
        <w:tc>
          <w:tcPr>
            <w:tcW w:w="785" w:type="pct"/>
          </w:tcPr>
          <w:p w:rsidR="00873236" w:rsidRPr="008E660D" w:rsidRDefault="00B41F65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B41F65">
              <w:rPr>
                <w:rFonts w:ascii="Open Sans" w:hAnsi="Open Sans" w:cs="Open Sans"/>
                <w:sz w:val="21"/>
                <w:szCs w:val="21"/>
              </w:rPr>
              <w:t>BSOM052</w:t>
            </w:r>
          </w:p>
        </w:tc>
        <w:tc>
          <w:tcPr>
            <w:tcW w:w="2582" w:type="pct"/>
          </w:tcPr>
          <w:p w:rsidR="00873236" w:rsidRPr="00AD0401" w:rsidRDefault="00AD0401" w:rsidP="00873236">
            <w:pPr>
              <w:rPr>
                <w:bCs/>
              </w:rPr>
            </w:pPr>
            <w:r w:rsidRPr="00AD0401">
              <w:rPr>
                <w:rFonts w:ascii="Open Sans" w:hAnsi="Open Sans" w:cs="Open Sans"/>
                <w:sz w:val="21"/>
                <w:szCs w:val="21"/>
              </w:rPr>
              <w:t>Quality and IT Management</w:t>
            </w:r>
          </w:p>
        </w:tc>
        <w:tc>
          <w:tcPr>
            <w:tcW w:w="776" w:type="pct"/>
          </w:tcPr>
          <w:p w:rsidR="00873236" w:rsidRPr="008E660D" w:rsidRDefault="00AD0401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873236" w:rsidRPr="008E660D" w:rsidRDefault="00AD0401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41F65" w:rsidRPr="008E660D" w:rsidTr="004010B1">
        <w:tc>
          <w:tcPr>
            <w:tcW w:w="785" w:type="pct"/>
          </w:tcPr>
          <w:p w:rsidR="00B41F65" w:rsidRPr="00B41F65" w:rsidRDefault="00B41F65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B41F65">
              <w:rPr>
                <w:rFonts w:ascii="Open Sans" w:hAnsi="Open Sans" w:cs="Open Sans"/>
                <w:sz w:val="21"/>
                <w:szCs w:val="21"/>
              </w:rPr>
              <w:t>BSOM078</w:t>
            </w:r>
          </w:p>
        </w:tc>
        <w:tc>
          <w:tcPr>
            <w:tcW w:w="2582" w:type="pct"/>
          </w:tcPr>
          <w:p w:rsidR="00B41F65" w:rsidRPr="00AD0401" w:rsidRDefault="00AD0401" w:rsidP="00873236">
            <w:pPr>
              <w:rPr>
                <w:bCs/>
              </w:rPr>
            </w:pPr>
            <w:r w:rsidRPr="00AD0401">
              <w:rPr>
                <w:rFonts w:ascii="Open Sans" w:hAnsi="Open Sans" w:cs="Open Sans"/>
                <w:sz w:val="21"/>
                <w:szCs w:val="21"/>
              </w:rPr>
              <w:t>Digital Twins and the Internet of Things</w:t>
            </w:r>
          </w:p>
        </w:tc>
        <w:tc>
          <w:tcPr>
            <w:tcW w:w="776" w:type="pct"/>
          </w:tcPr>
          <w:p w:rsidR="00B41F65" w:rsidRPr="008E660D" w:rsidRDefault="00AD0401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B41F65" w:rsidRPr="008E660D" w:rsidRDefault="00AD0401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B41F65" w:rsidRPr="008E660D" w:rsidRDefault="00B41F65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B41F65" w:rsidRPr="00B41F65" w:rsidRDefault="00B41F65" w:rsidP="00BC3614">
      <w:pPr>
        <w:rPr>
          <w:rFonts w:ascii="Open Sans" w:hAnsi="Open Sans" w:cs="Open Sans"/>
          <w:sz w:val="21"/>
          <w:szCs w:val="21"/>
        </w:rPr>
      </w:pPr>
      <w:r w:rsidRPr="00B41F65">
        <w:rPr>
          <w:rFonts w:ascii="Open Sans" w:hAnsi="Open Sans" w:cs="Open Sans"/>
          <w:sz w:val="21"/>
          <w:szCs w:val="21"/>
        </w:rPr>
        <w:t xml:space="preserve">Please contact tutor Dr Amin </w:t>
      </w:r>
      <w:proofErr w:type="spellStart"/>
      <w:r w:rsidRPr="00B41F65">
        <w:rPr>
          <w:rFonts w:ascii="Open Sans" w:hAnsi="Open Sans" w:cs="Open Sans"/>
          <w:sz w:val="21"/>
          <w:szCs w:val="21"/>
        </w:rPr>
        <w:t>Hosseinian</w:t>
      </w:r>
      <w:proofErr w:type="spellEnd"/>
      <w:r w:rsidRPr="00B41F65">
        <w:rPr>
          <w:rFonts w:ascii="Open Sans" w:hAnsi="Open Sans" w:cs="Open Sans"/>
          <w:sz w:val="21"/>
          <w:szCs w:val="21"/>
        </w:rPr>
        <w:t xml:space="preserve">-Far at </w:t>
      </w:r>
      <w:hyperlink r:id="rId8" w:history="1">
        <w:r w:rsidRPr="0002545F">
          <w:rPr>
            <w:rStyle w:val="Hyperlink"/>
            <w:rFonts w:ascii="Arial" w:hAnsi="Arial" w:cs="Arial"/>
            <w:sz w:val="18"/>
            <w:szCs w:val="18"/>
            <w:lang w:eastAsia="en-GB"/>
          </w:rPr>
          <w:t>Amin.Hosseinian-Far@northampton.ac.uk</w:t>
        </w:r>
      </w:hyperlink>
      <w:r>
        <w:rPr>
          <w:rFonts w:ascii="Arial" w:hAnsi="Arial" w:cs="Arial"/>
          <w:color w:val="1F3864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B41F65">
        <w:rPr>
          <w:rFonts w:ascii="Open Sans" w:hAnsi="Open Sans" w:cs="Open Sans"/>
          <w:sz w:val="21"/>
          <w:szCs w:val="21"/>
        </w:rPr>
        <w:t>to discuss your options before submitting your form.</w:t>
      </w:r>
    </w:p>
    <w:p w:rsidR="00B41F65" w:rsidRPr="008E660D" w:rsidRDefault="00B41F65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9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010B1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73236"/>
    <w:rsid w:val="008E660D"/>
    <w:rsid w:val="009400E4"/>
    <w:rsid w:val="00A24866"/>
    <w:rsid w:val="00A30E27"/>
    <w:rsid w:val="00A320EB"/>
    <w:rsid w:val="00A34835"/>
    <w:rsid w:val="00AD0401"/>
    <w:rsid w:val="00B41F65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D7A20"/>
    <w:rsid w:val="00F00F72"/>
    <w:rsid w:val="00F416E1"/>
    <w:rsid w:val="00F85CEA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.Hosseinian-Far@northamp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fir.admin.nene.ac.uk:7077/subject.aspx?SUBJECT=BUSINESS%20SYSTEMS%20AND%20OPERATIONS&amp;LEVEL=7&amp;ACCPERIO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2094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Camilla Khayat</cp:lastModifiedBy>
  <cp:revision>3</cp:revision>
  <dcterms:created xsi:type="dcterms:W3CDTF">2018-08-21T08:42:00Z</dcterms:created>
  <dcterms:modified xsi:type="dcterms:W3CDTF">2018-08-21T08:47:00Z</dcterms:modified>
</cp:coreProperties>
</file>