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6F" w:rsidRDefault="00D405BF">
      <w:pPr>
        <w:rPr>
          <w:sz w:val="24"/>
        </w:rPr>
      </w:pPr>
      <w:bookmarkStart w:id="0" w:name="_GoBack"/>
      <w:bookmarkEnd w:id="0"/>
      <w:r>
        <w:rPr>
          <w:sz w:val="24"/>
        </w:rPr>
        <w:t>CELTA Sample Weekly Timetable</w:t>
      </w: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405BF" w:rsidRPr="00D405BF" w:rsidTr="00A95097">
        <w:tc>
          <w:tcPr>
            <w:tcW w:w="2362" w:type="dxa"/>
            <w:tcBorders>
              <w:bottom w:val="single" w:sz="4" w:space="0" w:color="000000"/>
            </w:tcBorders>
            <w:shd w:val="clear" w:color="auto" w:fill="E6E6E6"/>
          </w:tcPr>
          <w:p w:rsidR="00D405BF" w:rsidRPr="00D405BF" w:rsidRDefault="00D405BF" w:rsidP="00A95097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b/>
                <w:sz w:val="24"/>
              </w:rPr>
              <w:t xml:space="preserve">Monday 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b/>
                <w:sz w:val="24"/>
              </w:rPr>
              <w:t>Tuesday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b/>
                <w:sz w:val="24"/>
              </w:rPr>
              <w:t xml:space="preserve">Wednesday 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b/>
                <w:sz w:val="24"/>
              </w:rPr>
              <w:t xml:space="preserve">Thursday 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b/>
                <w:sz w:val="24"/>
              </w:rPr>
              <w:t>Friday</w:t>
            </w:r>
          </w:p>
        </w:tc>
      </w:tr>
      <w:tr w:rsidR="00D405BF" w:rsidRPr="00D405BF" w:rsidTr="00A95097"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9.00 – 10.30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Input session</w:t>
            </w:r>
          </w:p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</w:tr>
      <w:tr w:rsidR="00D405BF" w:rsidRPr="00D405BF" w:rsidTr="00A95097"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10.30 – 11.00</w:t>
            </w:r>
          </w:p>
        </w:tc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BREAK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BREAK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BREAK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BREAK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BREAK</w:t>
            </w:r>
          </w:p>
        </w:tc>
      </w:tr>
      <w:tr w:rsidR="00D405BF" w:rsidRPr="00D405BF" w:rsidTr="00A95097"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11.00 – 12.00</w:t>
            </w:r>
          </w:p>
        </w:tc>
        <w:tc>
          <w:tcPr>
            <w:tcW w:w="2362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</w:p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Input session</w:t>
            </w:r>
          </w:p>
        </w:tc>
      </w:tr>
      <w:tr w:rsidR="00D405BF" w:rsidRPr="00D405BF" w:rsidTr="00A95097"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12.00 – 13.00</w:t>
            </w:r>
          </w:p>
        </w:tc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LUNCH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LUNCH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LUNCH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LUNCH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LUNCH</w:t>
            </w:r>
          </w:p>
        </w:tc>
      </w:tr>
      <w:tr w:rsidR="00D405BF" w:rsidRPr="00D405BF" w:rsidTr="00A95097"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13.00 – 14.00</w:t>
            </w:r>
          </w:p>
        </w:tc>
        <w:tc>
          <w:tcPr>
            <w:tcW w:w="2362" w:type="dxa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Supported Lesson Planning</w:t>
            </w:r>
          </w:p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Supported Lesson Planning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Supported Lesson Planning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Supported Lesson Planning</w:t>
            </w:r>
          </w:p>
        </w:tc>
        <w:tc>
          <w:tcPr>
            <w:tcW w:w="2363" w:type="dxa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Supported Lesson Planning</w:t>
            </w:r>
          </w:p>
        </w:tc>
      </w:tr>
      <w:tr w:rsidR="00D405BF" w:rsidRPr="00D405BF" w:rsidTr="00A95097">
        <w:tc>
          <w:tcPr>
            <w:tcW w:w="2362" w:type="dxa"/>
            <w:tcBorders>
              <w:bottom w:val="single" w:sz="4" w:space="0" w:color="000000"/>
            </w:tcBorders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14.15 – 17.15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Teaching Practice</w:t>
            </w:r>
          </w:p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Teaching Practice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Teaching Practice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Teaching Practice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Teaching Practice</w:t>
            </w:r>
          </w:p>
        </w:tc>
      </w:tr>
      <w:tr w:rsidR="00D405BF" w:rsidRPr="00D405BF" w:rsidTr="00A95097">
        <w:trPr>
          <w:trHeight w:val="180"/>
        </w:trPr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17.15 - 17.45</w:t>
            </w:r>
          </w:p>
        </w:tc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TP Feedback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TP Feedback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TP Feedback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TP Feedback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TP Feedback</w:t>
            </w:r>
          </w:p>
        </w:tc>
      </w:tr>
      <w:tr w:rsidR="00D405BF" w:rsidRPr="00D405BF" w:rsidTr="00A95097">
        <w:trPr>
          <w:trHeight w:val="280"/>
        </w:trPr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At Home</w:t>
            </w:r>
          </w:p>
        </w:tc>
        <w:tc>
          <w:tcPr>
            <w:tcW w:w="2362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D405BF">
              <w:rPr>
                <w:rFonts w:ascii="Calibri" w:eastAsia="Calibri" w:hAnsi="Calibri" w:cs="Calibri"/>
                <w:sz w:val="24"/>
              </w:rPr>
              <w:t>Prepare lesson plan/written assignment</w:t>
            </w:r>
          </w:p>
          <w:p w:rsidR="00D405BF" w:rsidRPr="00D405BF" w:rsidRDefault="00D405BF" w:rsidP="00A95097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Prepare lesson plan/written assignment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Prepare lesson plan/written assignment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Prepare lesson plan/written assignment</w:t>
            </w:r>
          </w:p>
        </w:tc>
        <w:tc>
          <w:tcPr>
            <w:tcW w:w="2363" w:type="dxa"/>
            <w:shd w:val="clear" w:color="auto" w:fill="E6E6E6"/>
          </w:tcPr>
          <w:p w:rsidR="00D405BF" w:rsidRPr="00D405BF" w:rsidRDefault="00D405BF" w:rsidP="00A95097">
            <w:pPr>
              <w:jc w:val="center"/>
              <w:rPr>
                <w:sz w:val="24"/>
              </w:rPr>
            </w:pPr>
            <w:r w:rsidRPr="00D405BF">
              <w:rPr>
                <w:sz w:val="24"/>
              </w:rPr>
              <w:t>Prepare lesson plan/written assignment</w:t>
            </w:r>
          </w:p>
        </w:tc>
      </w:tr>
    </w:tbl>
    <w:p w:rsidR="00D405BF" w:rsidRPr="00D405BF" w:rsidRDefault="00D405BF">
      <w:pPr>
        <w:rPr>
          <w:sz w:val="24"/>
        </w:rPr>
      </w:pPr>
    </w:p>
    <w:sectPr w:rsidR="00D405BF" w:rsidRPr="00D405BF" w:rsidSect="00B637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79"/>
    <w:rsid w:val="000A2310"/>
    <w:rsid w:val="000C37D9"/>
    <w:rsid w:val="0013392C"/>
    <w:rsid w:val="00223525"/>
    <w:rsid w:val="00370C43"/>
    <w:rsid w:val="00B63779"/>
    <w:rsid w:val="00C32992"/>
    <w:rsid w:val="00D405BF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BE887-2B64-4A5B-831C-3F8AFF3D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77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Lizzie Mccauley</cp:lastModifiedBy>
  <cp:revision>2</cp:revision>
  <dcterms:created xsi:type="dcterms:W3CDTF">2018-02-27T08:17:00Z</dcterms:created>
  <dcterms:modified xsi:type="dcterms:W3CDTF">2018-02-27T08:17:00Z</dcterms:modified>
</cp:coreProperties>
</file>