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DCF" w:rsidRPr="008945D5" w:rsidRDefault="00AE321D" w:rsidP="008945D5">
      <w:pPr>
        <w:pStyle w:val="Heading1"/>
        <w:jc w:val="center"/>
      </w:pPr>
      <w:bookmarkStart w:id="0" w:name="_GoBack"/>
      <w:bookmarkEnd w:id="0"/>
      <w:r w:rsidRPr="008945D5">
        <w:t>A getting started guide to:</w:t>
      </w:r>
    </w:p>
    <w:p w:rsidR="00AF6964" w:rsidRPr="00AF6964" w:rsidRDefault="00AF6964" w:rsidP="00AF6964"/>
    <w:p w:rsidR="003F0538" w:rsidRDefault="00AE321D" w:rsidP="00AF6964">
      <w:pPr>
        <w:pStyle w:val="Heading1"/>
        <w:jc w:val="center"/>
      </w:pPr>
      <w:r>
        <w:rPr>
          <w:rFonts w:ascii="Arial" w:hAnsi="Arial"/>
          <w:noProof/>
          <w:color w:val="0075B0"/>
        </w:rPr>
        <w:drawing>
          <wp:inline distT="0" distB="0" distL="0" distR="0">
            <wp:extent cx="3090545" cy="578485"/>
            <wp:effectExtent l="19050" t="0" r="0" b="0"/>
            <wp:docPr id="5" name="Picture 1" descr="http://north-primo.hosted.exlibrisgroup.com/primo_library/libweb/images/44NORTH/NelsonLogoBlueShadowTransp325w.png">
              <a:hlinkClick xmlns:a="http://schemas.openxmlformats.org/drawingml/2006/main" r:id="rId11" tooltip="&quot;Nelson home 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rth-primo.hosted.exlibrisgroup.com/primo_library/libweb/images/44NORTH/NelsonLogoBlueShadowTransp325w.png">
                      <a:hlinkClick r:id="rId11" tooltip="&quot;Nelson home 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5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B7" w:rsidRDefault="00932CB7" w:rsidP="003F0538">
      <w:pPr>
        <w:pStyle w:val="Heading6"/>
        <w:rPr>
          <w:color w:val="00B0F0"/>
          <w:sz w:val="28"/>
        </w:rPr>
      </w:pPr>
    </w:p>
    <w:p w:rsidR="00B401BB" w:rsidRDefault="00B401BB" w:rsidP="003F0538">
      <w:pPr>
        <w:pStyle w:val="Heading6"/>
        <w:rPr>
          <w:color w:val="00B0F0"/>
          <w:sz w:val="28"/>
        </w:rPr>
      </w:pPr>
    </w:p>
    <w:p w:rsidR="00EE3B93" w:rsidRPr="004D4A09" w:rsidRDefault="003F0538" w:rsidP="008945D5">
      <w:pPr>
        <w:pStyle w:val="Heading2"/>
      </w:pPr>
      <w:r w:rsidRPr="004D4A09">
        <w:t xml:space="preserve">Introduction            </w:t>
      </w:r>
    </w:p>
    <w:p w:rsidR="003F0538" w:rsidRDefault="00B31494" w:rsidP="00452A2D">
      <w:pPr>
        <w:tabs>
          <w:tab w:val="left" w:pos="1920"/>
        </w:tabs>
      </w:pPr>
      <w:r>
        <w:rPr>
          <w:noProof/>
          <w:color w:val="00B0F0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33655</wp:posOffset>
                </wp:positionV>
                <wp:extent cx="5833110" cy="0"/>
                <wp:effectExtent l="38100" t="33655" r="34290" b="33020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311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5pt;margin-top:2.65pt;width:459.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" strokecolor="#4bacc6 [3208]" strokeweight="5pt">
                <v:shadow color="#868686"/>
              </v:shape>
            </w:pict>
          </mc:Fallback>
        </mc:AlternateContent>
      </w:r>
      <w:r w:rsidR="00EE3B93">
        <w:tab/>
      </w:r>
    </w:p>
    <w:p w:rsidR="00796A97" w:rsidRDefault="00AE321D" w:rsidP="00452A2D">
      <w:pPr>
        <w:pStyle w:val="Style3guides"/>
        <w:spacing w:befor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This guide is designed to help you to get started with using </w:t>
      </w:r>
      <w:r w:rsidRPr="004971D1">
        <w:rPr>
          <w:b/>
          <w:sz w:val="22"/>
          <w:szCs w:val="22"/>
        </w:rPr>
        <w:t xml:space="preserve">NELSON </w:t>
      </w:r>
      <w:r>
        <w:rPr>
          <w:sz w:val="22"/>
          <w:szCs w:val="22"/>
        </w:rPr>
        <w:t>(</w:t>
      </w:r>
      <w:r w:rsidRPr="009D6CF8">
        <w:rPr>
          <w:b/>
          <w:sz w:val="22"/>
          <w:szCs w:val="22"/>
        </w:rPr>
        <w:t>N</w:t>
      </w:r>
      <w:r>
        <w:rPr>
          <w:sz w:val="22"/>
          <w:szCs w:val="22"/>
        </w:rPr>
        <w:t xml:space="preserve">orthampton’s </w:t>
      </w:r>
      <w:r w:rsidRPr="009D6CF8">
        <w:rPr>
          <w:b/>
          <w:sz w:val="22"/>
          <w:szCs w:val="22"/>
        </w:rPr>
        <w:t>E</w:t>
      </w:r>
      <w:r>
        <w:rPr>
          <w:sz w:val="22"/>
          <w:szCs w:val="22"/>
        </w:rPr>
        <w:t xml:space="preserve">lectronic </w:t>
      </w:r>
      <w:r w:rsidRPr="009D6CF8">
        <w:rPr>
          <w:b/>
          <w:sz w:val="22"/>
          <w:szCs w:val="22"/>
        </w:rPr>
        <w:t>L</w:t>
      </w:r>
      <w:r>
        <w:rPr>
          <w:sz w:val="22"/>
          <w:szCs w:val="22"/>
        </w:rPr>
        <w:t xml:space="preserve">ibrary </w:t>
      </w:r>
      <w:r w:rsidRPr="009D6CF8">
        <w:rPr>
          <w:b/>
          <w:sz w:val="22"/>
          <w:szCs w:val="22"/>
        </w:rPr>
        <w:t>S</w:t>
      </w:r>
      <w:r>
        <w:rPr>
          <w:sz w:val="22"/>
          <w:szCs w:val="22"/>
        </w:rPr>
        <w:t xml:space="preserve">earch </w:t>
      </w:r>
      <w:r w:rsidRPr="009D6CF8">
        <w:rPr>
          <w:b/>
          <w:sz w:val="22"/>
          <w:szCs w:val="22"/>
        </w:rPr>
        <w:t>ON</w:t>
      </w:r>
      <w:r>
        <w:rPr>
          <w:sz w:val="22"/>
          <w:szCs w:val="22"/>
        </w:rPr>
        <w:t>line).  It is an intuitive tool that enables quick and easy searching of library resources</w:t>
      </w:r>
      <w:r w:rsidR="008B4448">
        <w:rPr>
          <w:sz w:val="22"/>
          <w:szCs w:val="22"/>
        </w:rPr>
        <w:t xml:space="preserve"> available at the University of Northampton</w:t>
      </w:r>
      <w:r>
        <w:rPr>
          <w:sz w:val="22"/>
          <w:szCs w:val="22"/>
        </w:rPr>
        <w:t>.  There are four main search options:</w:t>
      </w:r>
    </w:p>
    <w:p w:rsidR="00AE321D" w:rsidRDefault="00AE321D" w:rsidP="00452A2D">
      <w:pPr>
        <w:pStyle w:val="Style3guides"/>
        <w:spacing w:before="0"/>
        <w:jc w:val="left"/>
        <w:rPr>
          <w:sz w:val="22"/>
          <w:szCs w:val="22"/>
        </w:rPr>
      </w:pPr>
    </w:p>
    <w:p w:rsidR="00AE321D" w:rsidRPr="007E1956" w:rsidRDefault="009D6CF8" w:rsidP="007E1956">
      <w:pPr>
        <w:pStyle w:val="Style3guides"/>
        <w:numPr>
          <w:ilvl w:val="0"/>
          <w:numId w:val="21"/>
        </w:numPr>
        <w:spacing w:befor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Everything</w:t>
      </w:r>
      <w:r w:rsidR="00AE321D" w:rsidRPr="007E1956">
        <w:rPr>
          <w:b/>
          <w:sz w:val="22"/>
          <w:szCs w:val="22"/>
        </w:rPr>
        <w:t xml:space="preserve">: </w:t>
      </w:r>
      <w:r w:rsidR="00AE321D" w:rsidRPr="007E1956">
        <w:rPr>
          <w:sz w:val="22"/>
          <w:szCs w:val="22"/>
        </w:rPr>
        <w:t xml:space="preserve">Searches all of the resources including books, journal articles and </w:t>
      </w:r>
      <w:r w:rsidR="008B4448" w:rsidRPr="007E1956">
        <w:rPr>
          <w:sz w:val="22"/>
          <w:szCs w:val="22"/>
        </w:rPr>
        <w:t xml:space="preserve">items held on </w:t>
      </w:r>
      <w:r w:rsidR="00AE321D" w:rsidRPr="007E1956">
        <w:rPr>
          <w:sz w:val="22"/>
          <w:szCs w:val="22"/>
        </w:rPr>
        <w:t>the University’s institutional repository, NECTAR</w:t>
      </w:r>
      <w:r w:rsidR="00206410">
        <w:rPr>
          <w:sz w:val="22"/>
          <w:szCs w:val="22"/>
        </w:rPr>
        <w:t xml:space="preserve">. </w:t>
      </w:r>
    </w:p>
    <w:p w:rsidR="00AE321D" w:rsidRPr="007E1956" w:rsidRDefault="00AE321D" w:rsidP="007E1956">
      <w:pPr>
        <w:pStyle w:val="Style3guides"/>
        <w:spacing w:before="0"/>
        <w:ind w:left="720"/>
        <w:jc w:val="left"/>
        <w:rPr>
          <w:b/>
          <w:sz w:val="22"/>
          <w:szCs w:val="22"/>
        </w:rPr>
      </w:pPr>
    </w:p>
    <w:p w:rsidR="00AE321D" w:rsidRPr="007E1956" w:rsidRDefault="009D6CF8" w:rsidP="007E1956">
      <w:pPr>
        <w:pStyle w:val="Style3guides"/>
        <w:numPr>
          <w:ilvl w:val="0"/>
          <w:numId w:val="21"/>
        </w:numPr>
        <w:spacing w:befor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Journal Articles</w:t>
      </w:r>
      <w:r w:rsidR="00AE321D" w:rsidRPr="007E1956">
        <w:rPr>
          <w:b/>
          <w:sz w:val="22"/>
          <w:szCs w:val="22"/>
        </w:rPr>
        <w:t xml:space="preserve">: </w:t>
      </w:r>
      <w:r w:rsidR="008B4448" w:rsidRPr="007E1956">
        <w:rPr>
          <w:sz w:val="22"/>
          <w:szCs w:val="22"/>
        </w:rPr>
        <w:t>Searches the library databases for full text journal articles</w:t>
      </w:r>
      <w:r>
        <w:rPr>
          <w:sz w:val="22"/>
          <w:szCs w:val="22"/>
        </w:rPr>
        <w:t>.</w:t>
      </w:r>
    </w:p>
    <w:p w:rsidR="00AE321D" w:rsidRPr="007E1956" w:rsidRDefault="00AE321D" w:rsidP="007E1956">
      <w:pPr>
        <w:pStyle w:val="Style3guides"/>
        <w:spacing w:before="0"/>
        <w:jc w:val="left"/>
        <w:rPr>
          <w:b/>
          <w:sz w:val="22"/>
          <w:szCs w:val="22"/>
        </w:rPr>
      </w:pPr>
    </w:p>
    <w:p w:rsidR="00AE321D" w:rsidRPr="007E1956" w:rsidRDefault="009D6CF8" w:rsidP="007E1956">
      <w:pPr>
        <w:pStyle w:val="Style3guides"/>
        <w:numPr>
          <w:ilvl w:val="0"/>
          <w:numId w:val="21"/>
        </w:numPr>
        <w:spacing w:befor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Library Catalogue</w:t>
      </w:r>
      <w:r w:rsidR="008B4448" w:rsidRPr="007E1956">
        <w:rPr>
          <w:b/>
          <w:sz w:val="22"/>
          <w:szCs w:val="22"/>
        </w:rPr>
        <w:t xml:space="preserve">: </w:t>
      </w:r>
      <w:r w:rsidR="008B4448" w:rsidRPr="007E1956">
        <w:rPr>
          <w:sz w:val="22"/>
          <w:szCs w:val="22"/>
        </w:rPr>
        <w:t>Checks the main Library Catalogue for books, ebooks, DVDs and other items</w:t>
      </w:r>
      <w:r>
        <w:rPr>
          <w:sz w:val="22"/>
          <w:szCs w:val="22"/>
        </w:rPr>
        <w:t>.</w:t>
      </w:r>
      <w:r w:rsidR="008B4448" w:rsidRPr="007E1956">
        <w:rPr>
          <w:sz w:val="22"/>
          <w:szCs w:val="22"/>
        </w:rPr>
        <w:t xml:space="preserve"> </w:t>
      </w:r>
    </w:p>
    <w:p w:rsidR="00AE321D" w:rsidRPr="007E1956" w:rsidRDefault="00AE321D" w:rsidP="007E1956">
      <w:pPr>
        <w:pStyle w:val="Style3guides"/>
        <w:spacing w:before="0"/>
        <w:jc w:val="left"/>
        <w:rPr>
          <w:b/>
          <w:sz w:val="22"/>
          <w:szCs w:val="22"/>
        </w:rPr>
      </w:pPr>
    </w:p>
    <w:p w:rsidR="00932CB7" w:rsidRPr="007E1956" w:rsidRDefault="009D6CF8" w:rsidP="007E1956">
      <w:pPr>
        <w:pStyle w:val="Style3guides"/>
        <w:numPr>
          <w:ilvl w:val="0"/>
          <w:numId w:val="21"/>
        </w:numPr>
        <w:spacing w:before="0" w:after="0"/>
        <w:jc w:val="left"/>
        <w:rPr>
          <w:sz w:val="22"/>
          <w:szCs w:val="22"/>
        </w:rPr>
      </w:pPr>
      <w:r>
        <w:rPr>
          <w:b/>
          <w:sz w:val="22"/>
          <w:szCs w:val="22"/>
        </w:rPr>
        <w:t>NECTAR</w:t>
      </w:r>
      <w:r w:rsidR="008B4448" w:rsidRPr="007E1956">
        <w:rPr>
          <w:b/>
          <w:sz w:val="22"/>
          <w:szCs w:val="22"/>
        </w:rPr>
        <w:t xml:space="preserve">: </w:t>
      </w:r>
      <w:r w:rsidR="008B4448" w:rsidRPr="007E1956">
        <w:rPr>
          <w:sz w:val="22"/>
          <w:szCs w:val="22"/>
        </w:rPr>
        <w:t xml:space="preserve">Searches the University’s institutional repository for research </w:t>
      </w:r>
      <w:r>
        <w:rPr>
          <w:sz w:val="22"/>
          <w:szCs w:val="22"/>
        </w:rPr>
        <w:t xml:space="preserve">publications </w:t>
      </w:r>
      <w:r w:rsidR="004F712A">
        <w:rPr>
          <w:sz w:val="22"/>
          <w:szCs w:val="22"/>
        </w:rPr>
        <w:t xml:space="preserve">and theses </w:t>
      </w:r>
      <w:r>
        <w:rPr>
          <w:sz w:val="22"/>
          <w:szCs w:val="22"/>
        </w:rPr>
        <w:t>produced by University staff and researchers.</w:t>
      </w:r>
      <w:r w:rsidR="008B4448" w:rsidRPr="007E1956">
        <w:rPr>
          <w:sz w:val="22"/>
          <w:szCs w:val="22"/>
        </w:rPr>
        <w:t xml:space="preserve"> </w:t>
      </w:r>
    </w:p>
    <w:p w:rsidR="008B4448" w:rsidRDefault="008B4448" w:rsidP="008B4448">
      <w:pPr>
        <w:pStyle w:val="ListParagraph"/>
        <w:rPr>
          <w:color w:val="00B0F0"/>
          <w:sz w:val="16"/>
          <w:szCs w:val="16"/>
        </w:rPr>
      </w:pPr>
    </w:p>
    <w:p w:rsidR="008B4448" w:rsidRPr="008B4448" w:rsidRDefault="008B4448" w:rsidP="008B4448">
      <w:pPr>
        <w:pStyle w:val="Style3guides"/>
        <w:spacing w:before="0" w:after="0"/>
        <w:ind w:left="720"/>
        <w:jc w:val="left"/>
        <w:rPr>
          <w:color w:val="00B0F0"/>
          <w:sz w:val="16"/>
          <w:szCs w:val="16"/>
        </w:rPr>
      </w:pPr>
    </w:p>
    <w:p w:rsidR="00932CB7" w:rsidRPr="004D4A09" w:rsidRDefault="008B4448" w:rsidP="008945D5">
      <w:pPr>
        <w:pStyle w:val="Heading2"/>
      </w:pPr>
      <w:r>
        <w:t>Basic searching</w:t>
      </w:r>
    </w:p>
    <w:p w:rsidR="002F70D0" w:rsidRDefault="00B31494" w:rsidP="00EE3B93">
      <w:pPr>
        <w:tabs>
          <w:tab w:val="left" w:pos="1920"/>
        </w:tabs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53340</wp:posOffset>
                </wp:positionV>
                <wp:extent cx="5833110" cy="0"/>
                <wp:effectExtent l="40640" t="34290" r="31750" b="32385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311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.2pt;margin-top:4.2pt;width:459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" strokecolor="#4bacc6 [3208]" strokeweight="5pt">
                <v:shadow color="#868686"/>
              </v:shape>
            </w:pict>
          </mc:Fallback>
        </mc:AlternateContent>
      </w:r>
    </w:p>
    <w:p w:rsidR="00932CB7" w:rsidRPr="00DD40E8" w:rsidRDefault="00932CB7" w:rsidP="00932CB7">
      <w:pPr>
        <w:pStyle w:val="Style5guides"/>
        <w:keepNext w:val="0"/>
        <w:rPr>
          <w:sz w:val="22"/>
          <w:szCs w:val="22"/>
        </w:rPr>
      </w:pPr>
      <w:r>
        <w:rPr>
          <w:sz w:val="22"/>
          <w:szCs w:val="22"/>
        </w:rPr>
        <w:t>Searching</w:t>
      </w:r>
      <w:r w:rsidRPr="004971D1">
        <w:rPr>
          <w:sz w:val="22"/>
          <w:szCs w:val="22"/>
        </w:rPr>
        <w:t xml:space="preserve"> NELSON</w:t>
      </w:r>
      <w:r w:rsidRPr="00D94431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is simple - follow these steps</w:t>
      </w:r>
      <w:r w:rsidRPr="00DD40E8">
        <w:rPr>
          <w:sz w:val="22"/>
          <w:szCs w:val="22"/>
        </w:rPr>
        <w:t>:</w:t>
      </w:r>
    </w:p>
    <w:p w:rsidR="004971D1" w:rsidRDefault="004971D1" w:rsidP="004971D1">
      <w:pPr>
        <w:pStyle w:val="Style5guides"/>
        <w:keepNext w:val="0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 xml:space="preserve">Go to </w:t>
      </w:r>
      <w:r w:rsidRPr="004971D1">
        <w:rPr>
          <w:b/>
          <w:sz w:val="22"/>
          <w:szCs w:val="22"/>
        </w:rPr>
        <w:t>http://nelson.northampton.ac.uk</w:t>
      </w:r>
      <w:r w:rsidR="009D6CF8">
        <w:rPr>
          <w:sz w:val="22"/>
          <w:szCs w:val="22"/>
        </w:rPr>
        <w:t xml:space="preserve"> and click on ‘S</w:t>
      </w:r>
      <w:r>
        <w:rPr>
          <w:sz w:val="22"/>
          <w:szCs w:val="22"/>
        </w:rPr>
        <w:t xml:space="preserve">ign in’ at the top right of the </w:t>
      </w:r>
      <w:r w:rsidR="009D6CF8">
        <w:rPr>
          <w:sz w:val="22"/>
          <w:szCs w:val="22"/>
        </w:rPr>
        <w:t xml:space="preserve">web </w:t>
      </w:r>
      <w:r>
        <w:rPr>
          <w:sz w:val="22"/>
          <w:szCs w:val="22"/>
        </w:rPr>
        <w:t xml:space="preserve">page.  Sign in with your University login.  </w:t>
      </w:r>
    </w:p>
    <w:p w:rsidR="004971D1" w:rsidRDefault="004971D1" w:rsidP="004971D1">
      <w:pPr>
        <w:pStyle w:val="Style5guides"/>
        <w:keepNext w:val="0"/>
        <w:ind w:left="720"/>
        <w:rPr>
          <w:sz w:val="22"/>
          <w:szCs w:val="22"/>
        </w:rPr>
      </w:pPr>
      <w:r>
        <w:rPr>
          <w:sz w:val="22"/>
          <w:szCs w:val="22"/>
        </w:rPr>
        <w:t>Note: you can also access NELSON from the main library pages of the University website.</w:t>
      </w:r>
    </w:p>
    <w:p w:rsidR="00932CB7" w:rsidRPr="00DD40E8" w:rsidRDefault="00932CB7" w:rsidP="00932CB7">
      <w:pPr>
        <w:pStyle w:val="Style5guides"/>
        <w:keepNext w:val="0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Decide where you wish </w:t>
      </w:r>
      <w:r w:rsidR="009D6CF8">
        <w:rPr>
          <w:sz w:val="22"/>
          <w:szCs w:val="22"/>
        </w:rPr>
        <w:t>to search – Everything, Journal A</w:t>
      </w:r>
      <w:r>
        <w:rPr>
          <w:sz w:val="22"/>
          <w:szCs w:val="22"/>
        </w:rPr>
        <w:t xml:space="preserve">rticles, Library Catalogue or </w:t>
      </w:r>
      <w:r w:rsidR="00360FF7">
        <w:rPr>
          <w:sz w:val="22"/>
          <w:szCs w:val="22"/>
        </w:rPr>
        <w:t>NECTAR</w:t>
      </w:r>
      <w:r w:rsidR="009D6CF8">
        <w:rPr>
          <w:sz w:val="22"/>
          <w:szCs w:val="22"/>
        </w:rPr>
        <w:t>.</w:t>
      </w:r>
    </w:p>
    <w:p w:rsidR="00932CB7" w:rsidRDefault="00932CB7" w:rsidP="00932CB7">
      <w:pPr>
        <w:pStyle w:val="Style5guides"/>
        <w:keepNext w:val="0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En</w:t>
      </w:r>
      <w:r w:rsidR="00085AF2">
        <w:rPr>
          <w:sz w:val="22"/>
          <w:szCs w:val="22"/>
        </w:rPr>
        <w:t>ter k</w:t>
      </w:r>
      <w:r w:rsidR="009D6CF8">
        <w:rPr>
          <w:sz w:val="22"/>
          <w:szCs w:val="22"/>
        </w:rPr>
        <w:t>eywords in the search box and ‘S</w:t>
      </w:r>
      <w:r w:rsidR="00085AF2">
        <w:rPr>
          <w:sz w:val="22"/>
          <w:szCs w:val="22"/>
        </w:rPr>
        <w:t>earch’</w:t>
      </w:r>
      <w:r w:rsidR="009D6CF8">
        <w:rPr>
          <w:sz w:val="22"/>
          <w:szCs w:val="22"/>
        </w:rPr>
        <w:t>.</w:t>
      </w:r>
    </w:p>
    <w:p w:rsidR="008B4448" w:rsidRDefault="009D6CF8" w:rsidP="008B4448">
      <w:pPr>
        <w:pStyle w:val="Style5guides"/>
        <w:keepNext w:val="0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Use the option</w:t>
      </w:r>
      <w:r w:rsidR="00085AF2">
        <w:rPr>
          <w:sz w:val="22"/>
          <w:szCs w:val="22"/>
        </w:rPr>
        <w:t>s on the left to refine your results by resource type, by topic</w:t>
      </w:r>
      <w:r w:rsidR="008B4448">
        <w:rPr>
          <w:sz w:val="22"/>
          <w:szCs w:val="22"/>
        </w:rPr>
        <w:t>, by date</w:t>
      </w:r>
      <w:r w:rsidR="00085AF2">
        <w:rPr>
          <w:sz w:val="22"/>
          <w:szCs w:val="22"/>
        </w:rPr>
        <w:t xml:space="preserve"> etc</w:t>
      </w:r>
      <w:r w:rsidR="002854B5">
        <w:rPr>
          <w:sz w:val="22"/>
          <w:szCs w:val="22"/>
        </w:rPr>
        <w:t>.</w:t>
      </w:r>
    </w:p>
    <w:p w:rsidR="008B4448" w:rsidRDefault="008B4448" w:rsidP="008B4448">
      <w:pPr>
        <w:pStyle w:val="Style5guides"/>
        <w:keepNext w:val="0"/>
        <w:rPr>
          <w:sz w:val="22"/>
          <w:szCs w:val="22"/>
        </w:rPr>
      </w:pPr>
    </w:p>
    <w:p w:rsidR="00206410" w:rsidRDefault="00206410" w:rsidP="00085AF2">
      <w:pPr>
        <w:pStyle w:val="Heading6"/>
        <w:rPr>
          <w:color w:val="00B0F0"/>
          <w:sz w:val="28"/>
        </w:rPr>
      </w:pPr>
    </w:p>
    <w:p w:rsidR="009D6CF8" w:rsidRDefault="009D6CF8" w:rsidP="00085AF2">
      <w:pPr>
        <w:pStyle w:val="Heading6"/>
        <w:rPr>
          <w:color w:val="00B0F0"/>
          <w:sz w:val="28"/>
        </w:rPr>
      </w:pPr>
    </w:p>
    <w:p w:rsidR="00085AF2" w:rsidRPr="004D4A09" w:rsidRDefault="007E1956" w:rsidP="008945D5">
      <w:pPr>
        <w:pStyle w:val="Heading2"/>
      </w:pPr>
      <w:r>
        <w:t>Finding b</w:t>
      </w:r>
      <w:r w:rsidR="00085AF2">
        <w:t>ooks and e</w:t>
      </w:r>
      <w:r w:rsidR="008B6D87">
        <w:t xml:space="preserve">lectronic </w:t>
      </w:r>
      <w:r w:rsidR="00085AF2">
        <w:t>books</w:t>
      </w:r>
    </w:p>
    <w:p w:rsidR="00085AF2" w:rsidRDefault="00B31494" w:rsidP="00085AF2">
      <w:pPr>
        <w:pStyle w:val="Heading6"/>
        <w:rPr>
          <w:sz w:val="22"/>
        </w:rPr>
      </w:pPr>
      <w:r>
        <w:rPr>
          <w:noProof/>
          <w:color w:val="00B0F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34290</wp:posOffset>
                </wp:positionV>
                <wp:extent cx="5833110" cy="0"/>
                <wp:effectExtent l="38100" t="34290" r="34290" b="32385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311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-1.5pt;margin-top:2.7pt;width:459.3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" strokecolor="#4bacc6 [3208]" strokeweight="5pt">
                <v:shadow color="#868686"/>
              </v:shape>
            </w:pict>
          </mc:Fallback>
        </mc:AlternateContent>
      </w:r>
    </w:p>
    <w:p w:rsidR="004971D1" w:rsidRDefault="004971D1" w:rsidP="004971D1">
      <w:r>
        <w:t xml:space="preserve">If you wish to see if your tutor has provided a list of recommended reading, </w:t>
      </w:r>
      <w:r w:rsidR="009D6CF8">
        <w:t>go to the ‘Reading Lists’ tab</w:t>
      </w:r>
      <w:r>
        <w:t xml:space="preserve"> along the top menu.</w:t>
      </w:r>
    </w:p>
    <w:p w:rsidR="004971D1" w:rsidRPr="00462AD2" w:rsidRDefault="004971D1" w:rsidP="004971D1"/>
    <w:p w:rsidR="00085AF2" w:rsidRDefault="004971D1" w:rsidP="00085AF2">
      <w:pPr>
        <w:pStyle w:val="Heading6"/>
        <w:rPr>
          <w:b w:val="0"/>
          <w:sz w:val="22"/>
        </w:rPr>
      </w:pPr>
      <w:r>
        <w:rPr>
          <w:b w:val="0"/>
          <w:sz w:val="22"/>
        </w:rPr>
        <w:t>To look</w:t>
      </w:r>
      <w:r w:rsidR="008B4448">
        <w:rPr>
          <w:b w:val="0"/>
          <w:sz w:val="22"/>
        </w:rPr>
        <w:t xml:space="preserve"> for books or ebooks, select</w:t>
      </w:r>
      <w:r w:rsidR="009D6CF8">
        <w:rPr>
          <w:b w:val="0"/>
          <w:sz w:val="22"/>
        </w:rPr>
        <w:t xml:space="preserve"> the</w:t>
      </w:r>
      <w:r w:rsidR="008B4448">
        <w:rPr>
          <w:b w:val="0"/>
          <w:sz w:val="22"/>
        </w:rPr>
        <w:t xml:space="preserve"> </w:t>
      </w:r>
      <w:r w:rsidR="00085AF2" w:rsidRPr="004971D1">
        <w:rPr>
          <w:sz w:val="22"/>
        </w:rPr>
        <w:t>Library Catalogu</w:t>
      </w:r>
      <w:r w:rsidR="008B4448" w:rsidRPr="004971D1">
        <w:rPr>
          <w:sz w:val="22"/>
        </w:rPr>
        <w:t>e</w:t>
      </w:r>
      <w:r w:rsidR="008B4448">
        <w:rPr>
          <w:b w:val="0"/>
          <w:sz w:val="22"/>
        </w:rPr>
        <w:t xml:space="preserve"> </w:t>
      </w:r>
      <w:r w:rsidR="009D6CF8">
        <w:rPr>
          <w:b w:val="0"/>
          <w:sz w:val="22"/>
        </w:rPr>
        <w:t>option</w:t>
      </w:r>
      <w:r w:rsidR="00206410">
        <w:rPr>
          <w:b w:val="0"/>
          <w:sz w:val="22"/>
        </w:rPr>
        <w:t xml:space="preserve"> </w:t>
      </w:r>
      <w:r w:rsidR="008B4448">
        <w:rPr>
          <w:b w:val="0"/>
          <w:sz w:val="22"/>
        </w:rPr>
        <w:t xml:space="preserve">and enter keywords, or specific book details e.g. </w:t>
      </w:r>
      <w:r>
        <w:rPr>
          <w:b w:val="0"/>
          <w:sz w:val="22"/>
        </w:rPr>
        <w:t xml:space="preserve">keywords from the </w:t>
      </w:r>
      <w:r w:rsidR="008B4448">
        <w:rPr>
          <w:b w:val="0"/>
          <w:sz w:val="22"/>
        </w:rPr>
        <w:t>title, family name of author</w:t>
      </w:r>
      <w:r w:rsidR="00206410">
        <w:rPr>
          <w:b w:val="0"/>
          <w:sz w:val="22"/>
        </w:rPr>
        <w:t>.</w:t>
      </w:r>
    </w:p>
    <w:p w:rsidR="00206410" w:rsidRPr="00206410" w:rsidRDefault="00206410" w:rsidP="00206410">
      <w:pPr>
        <w:rPr>
          <w:sz w:val="16"/>
          <w:szCs w:val="16"/>
        </w:rPr>
      </w:pPr>
    </w:p>
    <w:p w:rsidR="00085AF2" w:rsidRDefault="00B31494" w:rsidP="00085AF2">
      <w:pPr>
        <w:pStyle w:val="Style5guides"/>
        <w:keepNext w:val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54610</wp:posOffset>
                </wp:positionV>
                <wp:extent cx="6092190" cy="2520315"/>
                <wp:effectExtent l="8255" t="6985" r="5080" b="635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252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5E5" w:rsidRDefault="003F35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24525" cy="2400300"/>
                                  <wp:effectExtent l="19050" t="0" r="9525" b="0"/>
                                  <wp:docPr id="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1246" t="19372" r="1766" b="264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4525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6.85pt;margin-top:4.3pt;width:479.7pt;height:19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" strokecolor="#548dd4 [1951]">
                <v:textbox>
                  <w:txbxContent>
                    <w:p w:rsidR="003F35E5" w:rsidRDefault="003F35E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24525" cy="2400300"/>
                            <wp:effectExtent l="19050" t="0" r="9525" b="0"/>
                            <wp:docPr id="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l="1246" t="19372" r="1766" b="264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4525" cy="240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85AF2" w:rsidRDefault="00085AF2" w:rsidP="00932CB7">
      <w:pPr>
        <w:pStyle w:val="Style5guides"/>
        <w:keepNext w:val="0"/>
        <w:ind w:left="360"/>
        <w:rPr>
          <w:sz w:val="22"/>
          <w:szCs w:val="22"/>
        </w:rPr>
      </w:pPr>
    </w:p>
    <w:p w:rsidR="00085AF2" w:rsidRDefault="00085AF2" w:rsidP="00932CB7">
      <w:pPr>
        <w:pStyle w:val="Style5guides"/>
        <w:keepNext w:val="0"/>
        <w:ind w:left="360"/>
        <w:rPr>
          <w:sz w:val="22"/>
          <w:szCs w:val="22"/>
        </w:rPr>
      </w:pPr>
    </w:p>
    <w:p w:rsidR="00932CB7" w:rsidRPr="00D94431" w:rsidRDefault="00932CB7" w:rsidP="00932CB7">
      <w:pPr>
        <w:pStyle w:val="Style5guides"/>
        <w:keepNext w:val="0"/>
        <w:ind w:left="360"/>
        <w:rPr>
          <w:sz w:val="22"/>
          <w:szCs w:val="22"/>
        </w:rPr>
      </w:pPr>
    </w:p>
    <w:p w:rsidR="00932CB7" w:rsidRDefault="00932CB7" w:rsidP="00EE3B93">
      <w:pPr>
        <w:tabs>
          <w:tab w:val="left" w:pos="1920"/>
        </w:tabs>
        <w:rPr>
          <w:sz w:val="20"/>
          <w:szCs w:val="20"/>
        </w:rPr>
      </w:pPr>
    </w:p>
    <w:p w:rsidR="00932CB7" w:rsidRDefault="00932CB7" w:rsidP="00EE3B93">
      <w:pPr>
        <w:tabs>
          <w:tab w:val="left" w:pos="1920"/>
        </w:tabs>
        <w:rPr>
          <w:sz w:val="20"/>
          <w:szCs w:val="20"/>
        </w:rPr>
      </w:pPr>
    </w:p>
    <w:p w:rsidR="00932CB7" w:rsidRDefault="00932CB7" w:rsidP="00EE3B93">
      <w:pPr>
        <w:tabs>
          <w:tab w:val="left" w:pos="1920"/>
        </w:tabs>
        <w:rPr>
          <w:sz w:val="20"/>
          <w:szCs w:val="20"/>
        </w:rPr>
      </w:pPr>
    </w:p>
    <w:p w:rsidR="00932CB7" w:rsidRDefault="00932CB7" w:rsidP="00EE3B93">
      <w:pPr>
        <w:tabs>
          <w:tab w:val="left" w:pos="1920"/>
        </w:tabs>
        <w:rPr>
          <w:sz w:val="20"/>
          <w:szCs w:val="20"/>
        </w:rPr>
      </w:pPr>
    </w:p>
    <w:p w:rsidR="00932CB7" w:rsidRDefault="00932CB7" w:rsidP="00EE3B93">
      <w:pPr>
        <w:tabs>
          <w:tab w:val="left" w:pos="1920"/>
        </w:tabs>
        <w:rPr>
          <w:sz w:val="20"/>
          <w:szCs w:val="20"/>
        </w:rPr>
      </w:pPr>
    </w:p>
    <w:p w:rsidR="004971D1" w:rsidRDefault="004971D1" w:rsidP="00085AF2">
      <w:pPr>
        <w:pStyle w:val="Style5guides"/>
        <w:spacing w:before="0" w:after="0"/>
        <w:rPr>
          <w:sz w:val="22"/>
          <w:szCs w:val="22"/>
        </w:rPr>
      </w:pPr>
    </w:p>
    <w:p w:rsidR="00096BEB" w:rsidRDefault="00096BEB" w:rsidP="00085AF2">
      <w:pPr>
        <w:pStyle w:val="Style5guides"/>
        <w:spacing w:before="0" w:after="0"/>
        <w:rPr>
          <w:sz w:val="22"/>
          <w:szCs w:val="22"/>
        </w:rPr>
      </w:pPr>
    </w:p>
    <w:p w:rsidR="00096BEB" w:rsidRPr="00206410" w:rsidRDefault="00096BEB" w:rsidP="00085AF2">
      <w:pPr>
        <w:pStyle w:val="Style5guides"/>
        <w:spacing w:before="0" w:after="0"/>
        <w:rPr>
          <w:sz w:val="16"/>
          <w:szCs w:val="16"/>
        </w:rPr>
      </w:pPr>
    </w:p>
    <w:p w:rsidR="00206410" w:rsidRDefault="00206410" w:rsidP="00085AF2">
      <w:pPr>
        <w:pStyle w:val="Style5guides"/>
        <w:spacing w:before="0" w:after="0"/>
        <w:rPr>
          <w:sz w:val="22"/>
          <w:szCs w:val="22"/>
        </w:rPr>
      </w:pPr>
    </w:p>
    <w:p w:rsidR="00096BEB" w:rsidRDefault="004971D1" w:rsidP="00085AF2">
      <w:pPr>
        <w:pStyle w:val="Style5guides"/>
        <w:spacing w:before="0" w:after="0"/>
        <w:rPr>
          <w:sz w:val="22"/>
          <w:szCs w:val="22"/>
        </w:rPr>
      </w:pPr>
      <w:r>
        <w:rPr>
          <w:sz w:val="22"/>
          <w:szCs w:val="22"/>
        </w:rPr>
        <w:t>If you have a lot of results, you may find it helpful to sort ‘by date’ to change the order of the items displayed.</w:t>
      </w:r>
      <w:r w:rsidR="007E1956">
        <w:rPr>
          <w:sz w:val="22"/>
          <w:szCs w:val="22"/>
        </w:rPr>
        <w:t xml:space="preserve">  </w:t>
      </w:r>
      <w:r w:rsidR="00096BEB">
        <w:rPr>
          <w:sz w:val="22"/>
          <w:szCs w:val="22"/>
        </w:rPr>
        <w:t>Some items may have several editions.  These are referred to as versions on NELSON and you can expand the record to view these.</w:t>
      </w:r>
    </w:p>
    <w:p w:rsidR="007E1956" w:rsidRDefault="00B31494" w:rsidP="00085AF2">
      <w:pPr>
        <w:pStyle w:val="Style5guides"/>
        <w:spacing w:before="0" w:after="0"/>
        <w:rPr>
          <w:sz w:val="22"/>
          <w:szCs w:val="22"/>
        </w:rPr>
      </w:pPr>
      <w:r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132080</wp:posOffset>
                </wp:positionV>
                <wp:extent cx="6135370" cy="723900"/>
                <wp:effectExtent l="8255" t="8255" r="9525" b="1016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537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5E5" w:rsidRDefault="003F35E5">
                            <w:r w:rsidRPr="007E195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42965" cy="623297"/>
                                  <wp:effectExtent l="19050" t="0" r="635" b="0"/>
                                  <wp:docPr id="11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195" t="31169" r="3310" b="553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2965" cy="623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-6.85pt;margin-top:10.4pt;width:483.1pt;height:57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" strokecolor="#548dd4 [1951]">
                <v:textbox style="mso-fit-shape-to-text:t">
                  <w:txbxContent>
                    <w:p w:rsidR="003F35E5" w:rsidRDefault="003F35E5">
                      <w:r w:rsidRPr="007E1956">
                        <w:rPr>
                          <w:noProof/>
                        </w:rPr>
                        <w:drawing>
                          <wp:inline distT="0" distB="0" distL="0" distR="0">
                            <wp:extent cx="5942965" cy="623297"/>
                            <wp:effectExtent l="19050" t="0" r="635" b="0"/>
                            <wp:docPr id="11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195" t="31169" r="3310" b="553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2965" cy="623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1956" w:rsidRDefault="007E1956" w:rsidP="00085AF2">
      <w:pPr>
        <w:pStyle w:val="Style5guides"/>
        <w:spacing w:before="0" w:after="0"/>
        <w:rPr>
          <w:sz w:val="22"/>
          <w:szCs w:val="22"/>
        </w:rPr>
      </w:pPr>
    </w:p>
    <w:p w:rsidR="004971D1" w:rsidRDefault="004971D1" w:rsidP="00085AF2">
      <w:pPr>
        <w:pStyle w:val="Style5guides"/>
        <w:spacing w:before="0" w:after="0"/>
        <w:rPr>
          <w:sz w:val="22"/>
          <w:szCs w:val="22"/>
        </w:rPr>
      </w:pPr>
    </w:p>
    <w:p w:rsidR="007E1956" w:rsidRDefault="007E1956" w:rsidP="00085AF2">
      <w:pPr>
        <w:pStyle w:val="Style5guides"/>
        <w:spacing w:before="0" w:after="0"/>
        <w:rPr>
          <w:sz w:val="22"/>
          <w:szCs w:val="22"/>
        </w:rPr>
      </w:pPr>
    </w:p>
    <w:p w:rsidR="007E1956" w:rsidRDefault="007E1956" w:rsidP="00085AF2">
      <w:pPr>
        <w:pStyle w:val="Style5guides"/>
        <w:spacing w:before="0" w:after="0"/>
        <w:rPr>
          <w:sz w:val="22"/>
          <w:szCs w:val="22"/>
        </w:rPr>
      </w:pPr>
    </w:p>
    <w:p w:rsidR="007E1956" w:rsidRPr="00206410" w:rsidRDefault="007E1956" w:rsidP="00085AF2">
      <w:pPr>
        <w:pStyle w:val="Style5guides"/>
        <w:spacing w:before="0" w:after="0"/>
        <w:rPr>
          <w:sz w:val="16"/>
          <w:szCs w:val="16"/>
        </w:rPr>
      </w:pPr>
    </w:p>
    <w:p w:rsidR="00096BEB" w:rsidRDefault="00096BEB" w:rsidP="00206410">
      <w:pPr>
        <w:pStyle w:val="Style5guides"/>
        <w:spacing w:before="0" w:after="0"/>
        <w:rPr>
          <w:sz w:val="22"/>
          <w:szCs w:val="22"/>
        </w:rPr>
      </w:pPr>
      <w:r>
        <w:rPr>
          <w:sz w:val="22"/>
          <w:szCs w:val="22"/>
        </w:rPr>
        <w:t>Information is available at the bottom of each item listed which will inform you whether it is available and where it is located.</w:t>
      </w:r>
    </w:p>
    <w:p w:rsidR="00096BEB" w:rsidRDefault="00096BEB" w:rsidP="00206410">
      <w:pPr>
        <w:pStyle w:val="Style5guides"/>
        <w:spacing w:before="0" w:after="0"/>
        <w:rPr>
          <w:sz w:val="22"/>
          <w:szCs w:val="22"/>
        </w:rPr>
      </w:pPr>
    </w:p>
    <w:p w:rsidR="004971D1" w:rsidRDefault="00096BEB" w:rsidP="008945D5">
      <w:pPr>
        <w:pStyle w:val="Heading3"/>
      </w:pPr>
      <w:r w:rsidRPr="00096BEB">
        <w:t xml:space="preserve">Reserving </w:t>
      </w:r>
      <w:r w:rsidR="00206410">
        <w:t xml:space="preserve">and renewing </w:t>
      </w:r>
      <w:r w:rsidRPr="00096BEB">
        <w:t>books</w:t>
      </w:r>
    </w:p>
    <w:p w:rsidR="00096BEB" w:rsidRDefault="00096BEB" w:rsidP="00206410">
      <w:pPr>
        <w:pStyle w:val="Style5guides"/>
        <w:spacing w:before="120" w:after="0"/>
        <w:rPr>
          <w:sz w:val="22"/>
          <w:szCs w:val="22"/>
        </w:rPr>
      </w:pPr>
      <w:r>
        <w:rPr>
          <w:sz w:val="22"/>
          <w:szCs w:val="22"/>
        </w:rPr>
        <w:t xml:space="preserve">If all of the copies of an item are </w:t>
      </w:r>
      <w:r w:rsidR="007E1956">
        <w:rPr>
          <w:sz w:val="22"/>
          <w:szCs w:val="22"/>
        </w:rPr>
        <w:t>already on loan, you may place a reservation.  Select the ‘request’ option, and then the button to ‘Reserve this item’.</w:t>
      </w:r>
    </w:p>
    <w:p w:rsidR="00206410" w:rsidRPr="003F35E5" w:rsidRDefault="003F35E5" w:rsidP="00206410">
      <w:pPr>
        <w:pStyle w:val="Style5guides"/>
        <w:spacing w:before="120" w:after="0"/>
        <w:rPr>
          <w:sz w:val="24"/>
          <w:szCs w:val="24"/>
        </w:rPr>
      </w:pPr>
      <w:r w:rsidRPr="003F35E5">
        <w:rPr>
          <w:sz w:val="22"/>
          <w:szCs w:val="22"/>
        </w:rPr>
        <w:t xml:space="preserve">To </w:t>
      </w:r>
      <w:r w:rsidRPr="003F35E5">
        <w:rPr>
          <w:b/>
          <w:sz w:val="22"/>
          <w:szCs w:val="22"/>
        </w:rPr>
        <w:t>renew</w:t>
      </w:r>
      <w:r w:rsidRPr="003F35E5">
        <w:rPr>
          <w:sz w:val="22"/>
          <w:szCs w:val="22"/>
        </w:rPr>
        <w:t xml:space="preserve"> your books</w:t>
      </w:r>
      <w:r>
        <w:rPr>
          <w:sz w:val="22"/>
          <w:szCs w:val="22"/>
        </w:rPr>
        <w:t xml:space="preserve">, go to the ‘Library Account’ tab and log in as directed.  </w:t>
      </w:r>
    </w:p>
    <w:p w:rsidR="00206410" w:rsidRPr="00206410" w:rsidRDefault="00206410" w:rsidP="00206410">
      <w:pPr>
        <w:pStyle w:val="Style5guides"/>
        <w:spacing w:before="0" w:after="0"/>
        <w:rPr>
          <w:sz w:val="24"/>
          <w:szCs w:val="24"/>
        </w:rPr>
      </w:pPr>
    </w:p>
    <w:p w:rsidR="004971D1" w:rsidRPr="004971D1" w:rsidRDefault="004971D1" w:rsidP="008945D5">
      <w:pPr>
        <w:pStyle w:val="Heading3"/>
      </w:pPr>
      <w:r w:rsidRPr="004971D1">
        <w:t>Accessing ebooks</w:t>
      </w:r>
    </w:p>
    <w:p w:rsidR="00796A97" w:rsidRPr="004971D1" w:rsidRDefault="00085AF2" w:rsidP="00206410">
      <w:pPr>
        <w:pStyle w:val="Style5guides"/>
        <w:spacing w:before="120" w:after="0"/>
        <w:rPr>
          <w:sz w:val="22"/>
          <w:szCs w:val="22"/>
        </w:rPr>
      </w:pPr>
      <w:r w:rsidRPr="00796A97">
        <w:rPr>
          <w:sz w:val="22"/>
          <w:szCs w:val="22"/>
        </w:rPr>
        <w:t>There is a growing colle</w:t>
      </w:r>
      <w:r w:rsidR="009D6CF8">
        <w:rPr>
          <w:sz w:val="22"/>
          <w:szCs w:val="22"/>
        </w:rPr>
        <w:t>ction of e</w:t>
      </w:r>
      <w:r w:rsidRPr="00796A97">
        <w:rPr>
          <w:sz w:val="22"/>
          <w:szCs w:val="22"/>
        </w:rPr>
        <w:t xml:space="preserve">books and you </w:t>
      </w:r>
      <w:r w:rsidR="002854B5">
        <w:rPr>
          <w:sz w:val="22"/>
          <w:szCs w:val="22"/>
        </w:rPr>
        <w:t xml:space="preserve">can see these by clicking to </w:t>
      </w:r>
      <w:r w:rsidR="002854B5" w:rsidRPr="002854B5">
        <w:rPr>
          <w:b/>
          <w:sz w:val="22"/>
          <w:szCs w:val="22"/>
        </w:rPr>
        <w:t>show only</w:t>
      </w:r>
      <w:r w:rsidR="002854B5">
        <w:rPr>
          <w:sz w:val="22"/>
          <w:szCs w:val="22"/>
        </w:rPr>
        <w:t xml:space="preserve"> ‘Full Text Online’</w:t>
      </w:r>
      <w:r w:rsidR="004971D1">
        <w:rPr>
          <w:sz w:val="22"/>
          <w:szCs w:val="22"/>
        </w:rPr>
        <w:t xml:space="preserve"> from the options on the left</w:t>
      </w:r>
      <w:r w:rsidRPr="00796A97">
        <w:rPr>
          <w:sz w:val="22"/>
          <w:szCs w:val="22"/>
        </w:rPr>
        <w:t xml:space="preserve">. </w:t>
      </w:r>
      <w:r w:rsidR="00206410">
        <w:rPr>
          <w:sz w:val="22"/>
          <w:szCs w:val="22"/>
        </w:rPr>
        <w:t xml:space="preserve"> Once you have located an item, j</w:t>
      </w:r>
      <w:r w:rsidR="00796A97" w:rsidRPr="00796A97">
        <w:rPr>
          <w:sz w:val="22"/>
          <w:szCs w:val="22"/>
        </w:rPr>
        <w:t xml:space="preserve">ust open up the record and </w:t>
      </w:r>
      <w:r w:rsidR="00333932">
        <w:rPr>
          <w:sz w:val="22"/>
          <w:szCs w:val="22"/>
        </w:rPr>
        <w:t>click to ‘vi</w:t>
      </w:r>
      <w:r w:rsidR="009D6CF8">
        <w:rPr>
          <w:sz w:val="22"/>
          <w:szCs w:val="22"/>
        </w:rPr>
        <w:t>ew online’ – we recommend that you select</w:t>
      </w:r>
      <w:r w:rsidR="00333932">
        <w:rPr>
          <w:sz w:val="22"/>
          <w:szCs w:val="22"/>
        </w:rPr>
        <w:t xml:space="preserve"> </w:t>
      </w:r>
      <w:r w:rsidR="004971D1">
        <w:rPr>
          <w:sz w:val="22"/>
          <w:szCs w:val="22"/>
        </w:rPr>
        <w:t>‘</w:t>
      </w:r>
      <w:r w:rsidR="009D6CF8">
        <w:rPr>
          <w:sz w:val="22"/>
          <w:szCs w:val="22"/>
        </w:rPr>
        <w:t xml:space="preserve">Open </w:t>
      </w:r>
      <w:r w:rsidR="00333932" w:rsidRPr="004971D1">
        <w:rPr>
          <w:sz w:val="22"/>
          <w:szCs w:val="22"/>
        </w:rPr>
        <w:t>source in a</w:t>
      </w:r>
      <w:r w:rsidR="00796A97" w:rsidRPr="004971D1">
        <w:rPr>
          <w:sz w:val="22"/>
          <w:szCs w:val="22"/>
        </w:rPr>
        <w:t xml:space="preserve"> </w:t>
      </w:r>
      <w:r w:rsidR="00333932" w:rsidRPr="004971D1">
        <w:rPr>
          <w:sz w:val="22"/>
          <w:szCs w:val="22"/>
        </w:rPr>
        <w:t>new window</w:t>
      </w:r>
      <w:r w:rsidR="004971D1">
        <w:rPr>
          <w:sz w:val="22"/>
          <w:szCs w:val="22"/>
        </w:rPr>
        <w:t>’</w:t>
      </w:r>
      <w:r w:rsidR="00333932" w:rsidRPr="004971D1">
        <w:rPr>
          <w:sz w:val="22"/>
          <w:szCs w:val="22"/>
        </w:rPr>
        <w:t>.</w:t>
      </w:r>
      <w:r w:rsidR="00796A97" w:rsidRPr="004971D1">
        <w:rPr>
          <w:sz w:val="22"/>
          <w:szCs w:val="22"/>
        </w:rPr>
        <w:t xml:space="preserve">  </w:t>
      </w:r>
    </w:p>
    <w:p w:rsidR="00386FE3" w:rsidRDefault="00386FE3" w:rsidP="00DD40E8">
      <w:pPr>
        <w:pStyle w:val="Style5guides"/>
        <w:spacing w:before="0" w:after="0"/>
        <w:rPr>
          <w:b/>
          <w:sz w:val="22"/>
          <w:szCs w:val="22"/>
        </w:rPr>
      </w:pPr>
    </w:p>
    <w:p w:rsidR="00333932" w:rsidRDefault="00333932" w:rsidP="00D94431"/>
    <w:p w:rsidR="00796A97" w:rsidRPr="004D4A09" w:rsidRDefault="007E1956" w:rsidP="008945D5">
      <w:pPr>
        <w:pStyle w:val="Heading2"/>
      </w:pPr>
      <w:r>
        <w:t>Finding journal articles</w:t>
      </w:r>
    </w:p>
    <w:p w:rsidR="00796A97" w:rsidRDefault="00B31494" w:rsidP="00796A97">
      <w:pPr>
        <w:pStyle w:val="Heading6"/>
        <w:rPr>
          <w:szCs w:val="24"/>
        </w:rPr>
      </w:pPr>
      <w:r>
        <w:rPr>
          <w:noProof/>
          <w:color w:val="00B0F0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34290</wp:posOffset>
                </wp:positionV>
                <wp:extent cx="6029325" cy="0"/>
                <wp:effectExtent l="38100" t="34290" r="38100" b="32385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1.5pt;margin-top:2.7pt;width:474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" strokecolor="#4bacc6 [3208]" strokeweight="5pt">
                <v:shadow color="#868686"/>
              </v:shape>
            </w:pict>
          </mc:Fallback>
        </mc:AlternateContent>
      </w:r>
    </w:p>
    <w:p w:rsidR="00AD60B6" w:rsidRDefault="00206410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From the NELSON home page, select Journal Articles.  Enter relevant keywords in the </w:t>
      </w:r>
      <w:r w:rsidR="00EC5601">
        <w:rPr>
          <w:b w:val="0"/>
          <w:sz w:val="22"/>
          <w:szCs w:val="22"/>
        </w:rPr>
        <w:t xml:space="preserve">main </w:t>
      </w:r>
      <w:r>
        <w:rPr>
          <w:b w:val="0"/>
          <w:sz w:val="22"/>
          <w:szCs w:val="22"/>
        </w:rPr>
        <w:t xml:space="preserve">search box </w:t>
      </w:r>
      <w:r w:rsidR="00EC5601">
        <w:rPr>
          <w:b w:val="0"/>
          <w:sz w:val="22"/>
          <w:szCs w:val="22"/>
        </w:rPr>
        <w:t xml:space="preserve">or on the </w:t>
      </w:r>
      <w:r w:rsidR="00A44B5B">
        <w:rPr>
          <w:b w:val="0"/>
          <w:sz w:val="22"/>
          <w:szCs w:val="22"/>
        </w:rPr>
        <w:t>‘</w:t>
      </w:r>
      <w:r w:rsidR="00EC5601">
        <w:rPr>
          <w:b w:val="0"/>
          <w:sz w:val="22"/>
          <w:szCs w:val="22"/>
        </w:rPr>
        <w:t>Advanced Search</w:t>
      </w:r>
      <w:r w:rsidR="00A44B5B">
        <w:rPr>
          <w:b w:val="0"/>
          <w:sz w:val="22"/>
          <w:szCs w:val="22"/>
        </w:rPr>
        <w:t>’</w:t>
      </w:r>
      <w:r w:rsidR="00EC5601">
        <w:rPr>
          <w:b w:val="0"/>
          <w:sz w:val="22"/>
          <w:szCs w:val="22"/>
        </w:rPr>
        <w:t xml:space="preserve"> page</w:t>
      </w:r>
      <w:r>
        <w:rPr>
          <w:b w:val="0"/>
          <w:sz w:val="22"/>
          <w:szCs w:val="22"/>
        </w:rPr>
        <w:t>.</w:t>
      </w:r>
    </w:p>
    <w:p w:rsidR="00EC5601" w:rsidRPr="00EC5601" w:rsidRDefault="00EC5601" w:rsidP="00DD40E8">
      <w:pPr>
        <w:pStyle w:val="Style4guides"/>
        <w:keepNext w:val="0"/>
        <w:spacing w:before="0" w:after="0"/>
        <w:rPr>
          <w:b w:val="0"/>
          <w:sz w:val="16"/>
          <w:szCs w:val="16"/>
        </w:rPr>
      </w:pPr>
    </w:p>
    <w:p w:rsidR="00EC5601" w:rsidRDefault="00B31494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D03DEB" wp14:editId="7DE4212E">
                <wp:simplePos x="0" y="0"/>
                <wp:positionH relativeFrom="column">
                  <wp:align>center</wp:align>
                </wp:positionH>
                <wp:positionV relativeFrom="paragraph">
                  <wp:posOffset>129540</wp:posOffset>
                </wp:positionV>
                <wp:extent cx="5938520" cy="2880360"/>
                <wp:effectExtent l="9525" t="5715" r="5080" b="952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288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5E5" w:rsidRDefault="003F35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FB7C9" wp14:editId="029A70B7">
                                  <wp:extent cx="5600700" cy="2790825"/>
                                  <wp:effectExtent l="1905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995" t="19690" r="1536" b="154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0" cy="2790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0;margin-top:10.2pt;width:467.6pt;height:226.8pt;z-index: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" strokecolor="#548dd4 [1951]">
                <v:textbox>
                  <w:txbxContent>
                    <w:p w:rsidR="003F35E5" w:rsidRDefault="003F35E5">
                      <w:r>
                        <w:rPr>
                          <w:noProof/>
                        </w:rPr>
                        <w:drawing>
                          <wp:inline distT="0" distB="0" distL="0" distR="0" wp14:anchorId="55DFB7C9" wp14:editId="029A70B7">
                            <wp:extent cx="5600700" cy="2790825"/>
                            <wp:effectExtent l="1905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l="995" t="19690" r="1536" b="154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0" cy="279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6410">
        <w:rPr>
          <w:b w:val="0"/>
          <w:sz w:val="22"/>
          <w:szCs w:val="22"/>
        </w:rPr>
        <w:t xml:space="preserve"> </w:t>
      </w: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06410" w:rsidRDefault="00206410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06410" w:rsidRPr="00206410" w:rsidRDefault="00206410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2A0627" w:rsidRDefault="002A0627" w:rsidP="007E1956">
      <w:pPr>
        <w:pStyle w:val="Heading6"/>
        <w:rPr>
          <w:color w:val="00B0F0"/>
          <w:sz w:val="28"/>
        </w:rPr>
      </w:pPr>
    </w:p>
    <w:p w:rsidR="002A0627" w:rsidRDefault="002A0627" w:rsidP="007E1956">
      <w:pPr>
        <w:pStyle w:val="Heading6"/>
        <w:rPr>
          <w:color w:val="00B0F0"/>
          <w:sz w:val="28"/>
        </w:rPr>
      </w:pPr>
    </w:p>
    <w:p w:rsidR="002A0627" w:rsidRPr="00EC5601" w:rsidRDefault="002A0627" w:rsidP="007E1956">
      <w:pPr>
        <w:pStyle w:val="Heading6"/>
        <w:rPr>
          <w:color w:val="00B0F0"/>
          <w:sz w:val="16"/>
          <w:szCs w:val="16"/>
        </w:rPr>
      </w:pPr>
    </w:p>
    <w:p w:rsidR="001310E9" w:rsidRDefault="009D6CF8" w:rsidP="001310E9">
      <w:r>
        <w:t>Use the option</w:t>
      </w:r>
      <w:r w:rsidR="001310E9">
        <w:t>s on the left</w:t>
      </w:r>
      <w:r>
        <w:t xml:space="preserve"> to refine your search e.g. by T</w:t>
      </w:r>
      <w:r w:rsidR="001310E9">
        <w:t>opic.   Once you have located an item you are interested in, click on the option to view online.  It is</w:t>
      </w:r>
      <w:r w:rsidR="00A44B5B">
        <w:t xml:space="preserve"> recommended that you choose ‘Open </w:t>
      </w:r>
      <w:r w:rsidR="001310E9">
        <w:t>source in a new window’.</w:t>
      </w:r>
    </w:p>
    <w:p w:rsidR="001310E9" w:rsidRDefault="001310E9" w:rsidP="001310E9"/>
    <w:p w:rsidR="001310E9" w:rsidRPr="001310E9" w:rsidRDefault="001310E9" w:rsidP="008945D5">
      <w:pPr>
        <w:pStyle w:val="Heading3"/>
      </w:pPr>
      <w:r w:rsidRPr="001310E9">
        <w:t>Saving items to ‘e-shelf’</w:t>
      </w:r>
    </w:p>
    <w:p w:rsidR="001310E9" w:rsidRDefault="001310E9" w:rsidP="009D6CF8">
      <w:pPr>
        <w:spacing w:before="120"/>
      </w:pPr>
      <w:r>
        <w:t xml:space="preserve">To save items, click on </w:t>
      </w:r>
      <w:r w:rsidR="00A44B5B">
        <w:t>‘</w:t>
      </w:r>
      <w:r>
        <w:t>Send to</w:t>
      </w:r>
      <w:r w:rsidR="00A44B5B">
        <w:t>’</w:t>
      </w:r>
      <w:r>
        <w:t xml:space="preserve"> in the item record and choose </w:t>
      </w:r>
      <w:r w:rsidR="009D6CF8">
        <w:t>‘</w:t>
      </w:r>
      <w:r>
        <w:t>Add to e-Shelf</w:t>
      </w:r>
      <w:r w:rsidR="009D6CF8">
        <w:t>’</w:t>
      </w:r>
      <w:r>
        <w:t>.  Any items you save here can be returned to at a later date</w:t>
      </w:r>
      <w:r w:rsidR="00A44B5B">
        <w:t xml:space="preserve">, until you remove </w:t>
      </w:r>
      <w:r>
        <w:t>them</w:t>
      </w:r>
      <w:r w:rsidR="00A44B5B">
        <w:t xml:space="preserve"> from the e-Shelf</w:t>
      </w:r>
      <w:r>
        <w:t>.  You will notice other op</w:t>
      </w:r>
      <w:r w:rsidR="009D6CF8">
        <w:t>tions are available, including Email, P</w:t>
      </w:r>
      <w:r>
        <w:t>rint and Refworks.</w:t>
      </w:r>
    </w:p>
    <w:p w:rsidR="001310E9" w:rsidRDefault="001310E9" w:rsidP="001310E9"/>
    <w:p w:rsidR="001310E9" w:rsidRDefault="00B31494" w:rsidP="001310E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D9E67C" wp14:editId="496BF7C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07405" cy="2617470"/>
                <wp:effectExtent l="9525" t="9525" r="7620" b="1143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7405" cy="261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5E5" w:rsidRDefault="003F35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44D62" wp14:editId="5B998C1B">
                                  <wp:extent cx="5657850" cy="2494391"/>
                                  <wp:effectExtent l="1905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1221" t="19111" r="2109" b="24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0" cy="2494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0;margin-top:0;width:465.15pt;height:206.1pt;z-index:2516807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" strokecolor="#548dd4 [1951]">
                <v:textbox>
                  <w:txbxContent>
                    <w:p w:rsidR="003F35E5" w:rsidRDefault="003F35E5">
                      <w:r>
                        <w:rPr>
                          <w:noProof/>
                        </w:rPr>
                        <w:drawing>
                          <wp:inline distT="0" distB="0" distL="0" distR="0" wp14:anchorId="51844D62" wp14:editId="5B998C1B">
                            <wp:extent cx="5657850" cy="2494391"/>
                            <wp:effectExtent l="1905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l="1221" t="19111" r="2109" b="24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7850" cy="2494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310E9" w:rsidRDefault="001310E9" w:rsidP="001310E9"/>
    <w:p w:rsidR="001310E9" w:rsidRDefault="001310E9" w:rsidP="001310E9"/>
    <w:p w:rsidR="001310E9" w:rsidRPr="001310E9" w:rsidRDefault="001310E9" w:rsidP="001310E9"/>
    <w:p w:rsidR="001310E9" w:rsidRDefault="001310E9" w:rsidP="007E1956">
      <w:pPr>
        <w:pStyle w:val="Heading6"/>
        <w:rPr>
          <w:color w:val="00B0F0"/>
          <w:sz w:val="28"/>
        </w:rPr>
      </w:pPr>
    </w:p>
    <w:p w:rsidR="001310E9" w:rsidRDefault="001310E9" w:rsidP="007E1956">
      <w:pPr>
        <w:pStyle w:val="Heading6"/>
        <w:rPr>
          <w:color w:val="00B0F0"/>
          <w:sz w:val="28"/>
        </w:rPr>
      </w:pPr>
    </w:p>
    <w:p w:rsidR="001310E9" w:rsidRDefault="001310E9" w:rsidP="007E1956">
      <w:pPr>
        <w:pStyle w:val="Heading6"/>
        <w:rPr>
          <w:color w:val="00B0F0"/>
          <w:sz w:val="28"/>
        </w:rPr>
      </w:pPr>
    </w:p>
    <w:p w:rsidR="001310E9" w:rsidRDefault="001310E9" w:rsidP="007E1956">
      <w:pPr>
        <w:pStyle w:val="Heading6"/>
        <w:rPr>
          <w:color w:val="00B0F0"/>
          <w:sz w:val="28"/>
        </w:rPr>
      </w:pPr>
    </w:p>
    <w:p w:rsidR="001310E9" w:rsidRDefault="001310E9" w:rsidP="007E1956">
      <w:pPr>
        <w:pStyle w:val="Heading6"/>
        <w:rPr>
          <w:color w:val="00B0F0"/>
          <w:sz w:val="28"/>
        </w:rPr>
      </w:pPr>
    </w:p>
    <w:p w:rsidR="001310E9" w:rsidRDefault="001310E9" w:rsidP="007E1956">
      <w:pPr>
        <w:pStyle w:val="Heading6"/>
        <w:rPr>
          <w:color w:val="00B0F0"/>
          <w:sz w:val="28"/>
        </w:rPr>
      </w:pPr>
    </w:p>
    <w:p w:rsidR="001310E9" w:rsidRDefault="001310E9" w:rsidP="007E1956">
      <w:pPr>
        <w:pStyle w:val="Heading6"/>
        <w:rPr>
          <w:color w:val="00B0F0"/>
          <w:sz w:val="28"/>
        </w:rPr>
      </w:pPr>
    </w:p>
    <w:p w:rsidR="001310E9" w:rsidRDefault="001310E9" w:rsidP="007E1956">
      <w:pPr>
        <w:pStyle w:val="Heading6"/>
        <w:rPr>
          <w:color w:val="00B0F0"/>
          <w:sz w:val="28"/>
        </w:rPr>
      </w:pPr>
    </w:p>
    <w:p w:rsidR="001310E9" w:rsidRDefault="001310E9" w:rsidP="007E1956">
      <w:pPr>
        <w:pStyle w:val="Heading6"/>
        <w:rPr>
          <w:color w:val="00B0F0"/>
          <w:sz w:val="28"/>
        </w:rPr>
      </w:pPr>
    </w:p>
    <w:p w:rsidR="007E1956" w:rsidRPr="004D4A09" w:rsidRDefault="007E1956" w:rsidP="008945D5">
      <w:pPr>
        <w:pStyle w:val="Heading2"/>
      </w:pPr>
      <w:r>
        <w:t>Searching individual subject databases</w:t>
      </w:r>
    </w:p>
    <w:p w:rsidR="007E1956" w:rsidRDefault="00B31494" w:rsidP="00DD40E8">
      <w:pPr>
        <w:pStyle w:val="Style4guides"/>
        <w:keepNext w:val="0"/>
        <w:spacing w:before="0" w:after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21590</wp:posOffset>
                </wp:positionV>
                <wp:extent cx="6029325" cy="0"/>
                <wp:effectExtent l="38100" t="40640" r="38100" b="35560"/>
                <wp:wrapNone/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1.5pt;margin-top:1.7pt;width:474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" strokecolor="#4bacc6 [3208]" strokeweight="5pt">
                <v:shadow color="#868686"/>
              </v:shape>
            </w:pict>
          </mc:Fallback>
        </mc:AlternateContent>
      </w: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You may find it more effective to search the subject databases </w:t>
      </w:r>
      <w:r w:rsidR="00A44B5B">
        <w:rPr>
          <w:b w:val="0"/>
          <w:sz w:val="22"/>
          <w:szCs w:val="22"/>
        </w:rPr>
        <w:t>directly</w:t>
      </w:r>
      <w:r>
        <w:rPr>
          <w:b w:val="0"/>
          <w:sz w:val="22"/>
          <w:szCs w:val="22"/>
        </w:rPr>
        <w:t xml:space="preserve">. </w:t>
      </w:r>
      <w:r w:rsidR="00A44B5B">
        <w:rPr>
          <w:b w:val="0"/>
          <w:sz w:val="22"/>
          <w:szCs w:val="22"/>
        </w:rPr>
        <w:t xml:space="preserve"> Also, a number of</w:t>
      </w:r>
      <w:r>
        <w:rPr>
          <w:b w:val="0"/>
          <w:sz w:val="22"/>
          <w:szCs w:val="22"/>
        </w:rPr>
        <w:t xml:space="preserve"> databases are not available to search via the general NELSON page</w:t>
      </w:r>
      <w:r w:rsidR="00A44B5B">
        <w:rPr>
          <w:b w:val="0"/>
          <w:sz w:val="22"/>
          <w:szCs w:val="22"/>
        </w:rPr>
        <w:t xml:space="preserve">s and you have to </w:t>
      </w:r>
      <w:r>
        <w:rPr>
          <w:b w:val="0"/>
          <w:sz w:val="22"/>
          <w:szCs w:val="22"/>
        </w:rPr>
        <w:t xml:space="preserve">search these individually.  To do this, go to the ‘Databases’ tab in NELSON and select the resource you wish to search.  </w:t>
      </w:r>
    </w:p>
    <w:p w:rsid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7E1956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If you have already entered your University Login, you will be transferred to the database automatically.  </w:t>
      </w:r>
      <w:r w:rsidR="009D6CF8">
        <w:rPr>
          <w:b w:val="0"/>
          <w:sz w:val="22"/>
          <w:szCs w:val="22"/>
        </w:rPr>
        <w:t>If not</w:t>
      </w:r>
      <w:r>
        <w:rPr>
          <w:b w:val="0"/>
          <w:sz w:val="22"/>
          <w:szCs w:val="22"/>
        </w:rPr>
        <w:t xml:space="preserve">, you will </w:t>
      </w:r>
      <w:r w:rsidR="007A4A51">
        <w:rPr>
          <w:b w:val="0"/>
          <w:sz w:val="22"/>
          <w:szCs w:val="22"/>
        </w:rPr>
        <w:t xml:space="preserve">either </w:t>
      </w:r>
      <w:r>
        <w:rPr>
          <w:b w:val="0"/>
          <w:sz w:val="22"/>
          <w:szCs w:val="22"/>
        </w:rPr>
        <w:t>be presented w</w:t>
      </w:r>
      <w:r w:rsidR="007A4A51">
        <w:rPr>
          <w:b w:val="0"/>
          <w:sz w:val="22"/>
          <w:szCs w:val="22"/>
        </w:rPr>
        <w:t xml:space="preserve">ith the University Login prompt or will need to look for </w:t>
      </w:r>
      <w:r w:rsidR="009D6CF8">
        <w:rPr>
          <w:b w:val="0"/>
          <w:sz w:val="22"/>
          <w:szCs w:val="22"/>
        </w:rPr>
        <w:t>Institution Login</w:t>
      </w:r>
      <w:r w:rsidR="00A44B5B">
        <w:rPr>
          <w:b w:val="0"/>
          <w:sz w:val="22"/>
          <w:szCs w:val="22"/>
        </w:rPr>
        <w:t>/</w:t>
      </w:r>
      <w:r w:rsidR="007A4A51">
        <w:rPr>
          <w:b w:val="0"/>
          <w:sz w:val="22"/>
          <w:szCs w:val="22"/>
        </w:rPr>
        <w:t xml:space="preserve">Shibboleth </w:t>
      </w:r>
      <w:r w:rsidR="009D6CF8">
        <w:rPr>
          <w:b w:val="0"/>
          <w:sz w:val="22"/>
          <w:szCs w:val="22"/>
        </w:rPr>
        <w:t>and then select ‘University of Northampton IDP’</w:t>
      </w:r>
      <w:r>
        <w:rPr>
          <w:b w:val="0"/>
          <w:sz w:val="22"/>
          <w:szCs w:val="22"/>
        </w:rPr>
        <w:t>.</w:t>
      </w:r>
    </w:p>
    <w:p w:rsidR="00EC5601" w:rsidRDefault="00EC5601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EC5601" w:rsidRDefault="00A44B5B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 number of re</w:t>
      </w:r>
      <w:r w:rsidR="007A4A51">
        <w:rPr>
          <w:b w:val="0"/>
          <w:sz w:val="22"/>
          <w:szCs w:val="22"/>
        </w:rPr>
        <w:t>sources require</w:t>
      </w:r>
      <w:r>
        <w:rPr>
          <w:b w:val="0"/>
          <w:sz w:val="22"/>
          <w:szCs w:val="22"/>
        </w:rPr>
        <w:t xml:space="preserve"> </w:t>
      </w:r>
      <w:r w:rsidR="009D6CF8">
        <w:rPr>
          <w:b w:val="0"/>
          <w:sz w:val="22"/>
          <w:szCs w:val="22"/>
        </w:rPr>
        <w:t>a different login</w:t>
      </w:r>
      <w:r>
        <w:rPr>
          <w:b w:val="0"/>
          <w:sz w:val="22"/>
          <w:szCs w:val="22"/>
        </w:rPr>
        <w:t xml:space="preserve"> (e.g. Global Business Browser, BRAD, IRS Employment Review, Gartner). </w:t>
      </w:r>
      <w:r w:rsidR="00F801BD">
        <w:rPr>
          <w:b w:val="0"/>
          <w:sz w:val="22"/>
          <w:szCs w:val="22"/>
        </w:rPr>
        <w:t xml:space="preserve"> If you are off campus and need any help please email the library (see details below).  Remember to provide your University ID number.</w:t>
      </w:r>
    </w:p>
    <w:p w:rsidR="002A0627" w:rsidRPr="002A0627" w:rsidRDefault="002A0627" w:rsidP="00DD40E8">
      <w:pPr>
        <w:pStyle w:val="Style4guides"/>
        <w:keepNext w:val="0"/>
        <w:spacing w:before="0" w:after="0"/>
        <w:rPr>
          <w:b w:val="0"/>
          <w:sz w:val="22"/>
          <w:szCs w:val="22"/>
        </w:rPr>
      </w:pPr>
    </w:p>
    <w:p w:rsidR="007E1956" w:rsidRPr="00DD40E8" w:rsidRDefault="007E1956" w:rsidP="00DD40E8">
      <w:pPr>
        <w:pStyle w:val="Style4guides"/>
        <w:keepNext w:val="0"/>
        <w:spacing w:before="0" w:after="0"/>
        <w:rPr>
          <w:sz w:val="22"/>
          <w:szCs w:val="22"/>
        </w:rPr>
      </w:pPr>
    </w:p>
    <w:p w:rsidR="00175B03" w:rsidRPr="00175B03" w:rsidRDefault="00175B03" w:rsidP="008945D5">
      <w:pPr>
        <w:pStyle w:val="Heading2"/>
        <w:rPr>
          <w:sz w:val="20"/>
          <w:szCs w:val="20"/>
        </w:rPr>
      </w:pPr>
      <w:r>
        <w:t>Other help</w:t>
      </w:r>
    </w:p>
    <w:p w:rsidR="001C04D5" w:rsidRDefault="00B31494" w:rsidP="001C04D5">
      <w:pPr>
        <w:pStyle w:val="Style5guides"/>
        <w:keepNext w:val="0"/>
        <w:spacing w:before="0" w:after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44450</wp:posOffset>
                </wp:positionV>
                <wp:extent cx="6048375" cy="0"/>
                <wp:effectExtent l="38100" t="34925" r="38100" b="31750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83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-3pt;margin-top:3.5pt;width:476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" strokecolor="#4bacc6 [3208]" strokeweight="5pt">
                <v:shadow color="#868686"/>
              </v:shape>
            </w:pict>
          </mc:Fallback>
        </mc:AlternateContent>
      </w:r>
    </w:p>
    <w:p w:rsidR="00F801BD" w:rsidRDefault="00F801BD" w:rsidP="008945D5">
      <w:pPr>
        <w:pStyle w:val="Heading3"/>
        <w:rPr>
          <w:noProof/>
        </w:rPr>
      </w:pPr>
      <w:r>
        <w:rPr>
          <w:noProof/>
        </w:rPr>
        <w:lastRenderedPageBreak/>
        <w:t>Help page</w:t>
      </w:r>
    </w:p>
    <w:p w:rsidR="00F801BD" w:rsidRDefault="00F801BD" w:rsidP="001C04D5">
      <w:pPr>
        <w:pStyle w:val="Style5guides"/>
        <w:keepNext w:val="0"/>
        <w:spacing w:before="120"/>
        <w:rPr>
          <w:b/>
          <w:noProof/>
          <w:sz w:val="24"/>
          <w:szCs w:val="24"/>
        </w:rPr>
      </w:pPr>
      <w:r>
        <w:rPr>
          <w:noProof/>
          <w:sz w:val="22"/>
          <w:szCs w:val="22"/>
        </w:rPr>
        <w:t xml:space="preserve">More detailed help is available from the </w:t>
      </w:r>
      <w:r w:rsidR="00313FB7">
        <w:rPr>
          <w:noProof/>
          <w:sz w:val="22"/>
          <w:szCs w:val="22"/>
        </w:rPr>
        <w:t>‘</w:t>
      </w:r>
      <w:r>
        <w:rPr>
          <w:noProof/>
          <w:sz w:val="22"/>
          <w:szCs w:val="22"/>
        </w:rPr>
        <w:t>Help</w:t>
      </w:r>
      <w:r w:rsidR="00313FB7">
        <w:rPr>
          <w:noProof/>
          <w:sz w:val="22"/>
          <w:szCs w:val="22"/>
        </w:rPr>
        <w:t>’</w:t>
      </w:r>
      <w:r>
        <w:rPr>
          <w:noProof/>
          <w:sz w:val="22"/>
          <w:szCs w:val="22"/>
        </w:rPr>
        <w:t xml:space="preserve"> tab within NELSON.  </w:t>
      </w:r>
    </w:p>
    <w:p w:rsidR="00313FB7" w:rsidRPr="00313FB7" w:rsidRDefault="00313FB7" w:rsidP="001C04D5">
      <w:pPr>
        <w:pStyle w:val="Style5guides"/>
        <w:keepNext w:val="0"/>
        <w:spacing w:before="0" w:after="0"/>
        <w:rPr>
          <w:b/>
          <w:sz w:val="22"/>
          <w:szCs w:val="22"/>
        </w:rPr>
      </w:pPr>
    </w:p>
    <w:p w:rsidR="007173D4" w:rsidRDefault="00F801BD" w:rsidP="008945D5">
      <w:pPr>
        <w:pStyle w:val="Heading3"/>
      </w:pPr>
      <w:r>
        <w:t>Academic Librarians</w:t>
      </w:r>
    </w:p>
    <w:p w:rsidR="001C04D5" w:rsidRPr="001C04D5" w:rsidRDefault="001C04D5" w:rsidP="001C04D5">
      <w:pPr>
        <w:pStyle w:val="Style5guides"/>
        <w:keepNext w:val="0"/>
        <w:spacing w:before="0" w:after="0"/>
        <w:rPr>
          <w:sz w:val="16"/>
          <w:szCs w:val="16"/>
        </w:rPr>
      </w:pPr>
    </w:p>
    <w:p w:rsidR="007173D4" w:rsidRDefault="007173D4" w:rsidP="001C04D5">
      <w:pPr>
        <w:pStyle w:val="Style5guides"/>
        <w:keepNext w:val="0"/>
        <w:spacing w:before="0" w:after="0"/>
        <w:rPr>
          <w:sz w:val="22"/>
          <w:szCs w:val="22"/>
        </w:rPr>
      </w:pPr>
      <w:r>
        <w:rPr>
          <w:sz w:val="22"/>
          <w:szCs w:val="22"/>
        </w:rPr>
        <w:t xml:space="preserve">If you would like to book an appointment with your Academic Librarian, </w:t>
      </w:r>
      <w:r w:rsidR="009D6CF8">
        <w:rPr>
          <w:sz w:val="22"/>
          <w:szCs w:val="22"/>
        </w:rPr>
        <w:t>who can help with literature searching skills, please email librarians@northampton.ac.uk</w:t>
      </w:r>
      <w:r>
        <w:rPr>
          <w:sz w:val="22"/>
          <w:szCs w:val="22"/>
        </w:rPr>
        <w:t xml:space="preserve">.  </w:t>
      </w:r>
    </w:p>
    <w:p w:rsidR="001C04D5" w:rsidRDefault="001C04D5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1C04D5" w:rsidRPr="00F801BD" w:rsidRDefault="001C04D5" w:rsidP="008945D5">
      <w:pPr>
        <w:pStyle w:val="Heading3"/>
      </w:pPr>
      <w:r w:rsidRPr="00F801BD">
        <w:t>General help</w:t>
      </w:r>
    </w:p>
    <w:p w:rsidR="007173D4" w:rsidRPr="001C04D5" w:rsidRDefault="007173D4" w:rsidP="007173D4">
      <w:pPr>
        <w:pStyle w:val="Style5guides"/>
        <w:keepNext w:val="0"/>
        <w:spacing w:before="0" w:after="0"/>
        <w:rPr>
          <w:b/>
          <w:sz w:val="16"/>
          <w:szCs w:val="16"/>
        </w:rPr>
      </w:pPr>
    </w:p>
    <w:p w:rsidR="007173D4" w:rsidRPr="001C04D5" w:rsidRDefault="001C04D5" w:rsidP="007173D4">
      <w:pPr>
        <w:pStyle w:val="Style5guides"/>
        <w:keepNext w:val="0"/>
        <w:spacing w:before="0" w:after="0"/>
        <w:rPr>
          <w:sz w:val="22"/>
          <w:szCs w:val="22"/>
        </w:rPr>
      </w:pPr>
      <w:r>
        <w:rPr>
          <w:sz w:val="22"/>
          <w:szCs w:val="22"/>
        </w:rPr>
        <w:t xml:space="preserve">Please see a member of library staff for general help and support or email </w:t>
      </w:r>
      <w:r w:rsidRPr="001C04D5">
        <w:rPr>
          <w:sz w:val="22"/>
          <w:szCs w:val="22"/>
        </w:rPr>
        <w:t xml:space="preserve">libraryhelp@northampton.ac.uk </w:t>
      </w:r>
    </w:p>
    <w:p w:rsidR="007173D4" w:rsidRDefault="007173D4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2448D1" w:rsidRDefault="002448D1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2448D1" w:rsidRDefault="002448D1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2448D1" w:rsidRDefault="002448D1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2448D1" w:rsidRDefault="002448D1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2448D1" w:rsidRDefault="002448D1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2448D1" w:rsidRDefault="002448D1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313FB7" w:rsidRDefault="00313FB7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313FB7" w:rsidRDefault="00313FB7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313FB7" w:rsidRDefault="00313FB7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313FB7" w:rsidRDefault="00313FB7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313FB7" w:rsidRDefault="00313FB7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313FB7" w:rsidRDefault="00313FB7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2448D1" w:rsidRDefault="002448D1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2448D1" w:rsidRDefault="002448D1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F801BD" w:rsidRDefault="00F801BD" w:rsidP="007173D4">
      <w:pPr>
        <w:pStyle w:val="Style5guides"/>
        <w:keepNext w:val="0"/>
        <w:spacing w:before="0" w:after="0"/>
        <w:rPr>
          <w:sz w:val="22"/>
          <w:szCs w:val="22"/>
        </w:rPr>
      </w:pPr>
    </w:p>
    <w:p w:rsidR="007173D4" w:rsidRPr="002448D1" w:rsidRDefault="002448D1" w:rsidP="002448D1">
      <w:pPr>
        <w:pStyle w:val="Style5guides"/>
        <w:keepNext w:val="0"/>
        <w:spacing w:before="0" w:after="0"/>
        <w:jc w:val="right"/>
        <w:rPr>
          <w:sz w:val="16"/>
          <w:szCs w:val="16"/>
        </w:rPr>
      </w:pPr>
      <w:r>
        <w:rPr>
          <w:sz w:val="16"/>
          <w:szCs w:val="16"/>
        </w:rPr>
        <w:t>JF</w:t>
      </w:r>
      <w:r w:rsidR="00F801BD">
        <w:rPr>
          <w:sz w:val="16"/>
          <w:szCs w:val="16"/>
        </w:rPr>
        <w:t>/HR</w:t>
      </w:r>
      <w:r>
        <w:rPr>
          <w:sz w:val="16"/>
          <w:szCs w:val="16"/>
        </w:rPr>
        <w:t xml:space="preserve"> 08/12</w:t>
      </w:r>
    </w:p>
    <w:sectPr w:rsidR="007173D4" w:rsidRPr="002448D1" w:rsidSect="0020641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8" w:right="1134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502" w:rsidRDefault="00604502" w:rsidP="00EE3B93">
      <w:r>
        <w:separator/>
      </w:r>
    </w:p>
  </w:endnote>
  <w:endnote w:type="continuationSeparator" w:id="0">
    <w:p w:rsidR="00604502" w:rsidRDefault="00604502" w:rsidP="00EE3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5D5" w:rsidRDefault="008945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28805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45D5" w:rsidRDefault="008945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3AC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F35E5" w:rsidRPr="004D4A09" w:rsidRDefault="003F35E5" w:rsidP="00EE3B93">
    <w:pPr>
      <w:pStyle w:val="Footer"/>
      <w:jc w:val="center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5D5" w:rsidRDefault="008945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502" w:rsidRDefault="00604502" w:rsidP="00EE3B93">
      <w:r>
        <w:separator/>
      </w:r>
    </w:p>
  </w:footnote>
  <w:footnote w:type="continuationSeparator" w:id="0">
    <w:p w:rsidR="00604502" w:rsidRDefault="00604502" w:rsidP="00EE3B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5D5" w:rsidRDefault="008945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5E5" w:rsidRDefault="003F35E5" w:rsidP="00126A9D">
    <w:pPr>
      <w:pStyle w:val="Header"/>
      <w:jc w:val="right"/>
    </w:pPr>
    <w:r>
      <w:rPr>
        <w:noProof/>
      </w:rPr>
      <w:drawing>
        <wp:inline distT="0" distB="0" distL="0" distR="0">
          <wp:extent cx="2038350" cy="638633"/>
          <wp:effectExtent l="1905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4641"/>
                  <a:stretch>
                    <a:fillRect/>
                  </a:stretch>
                </pic:blipFill>
                <pic:spPr bwMode="auto">
                  <a:xfrm>
                    <a:off x="0" y="0"/>
                    <a:ext cx="2041912" cy="6397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F35E5" w:rsidRDefault="003F35E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5D5" w:rsidRDefault="008945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6D0"/>
    <w:multiLevelType w:val="hybridMultilevel"/>
    <w:tmpl w:val="C6E020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0759A"/>
    <w:multiLevelType w:val="hybridMultilevel"/>
    <w:tmpl w:val="B7642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E6D9C"/>
    <w:multiLevelType w:val="hybridMultilevel"/>
    <w:tmpl w:val="942E4B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D03C22"/>
    <w:multiLevelType w:val="hybridMultilevel"/>
    <w:tmpl w:val="019872C4"/>
    <w:lvl w:ilvl="0" w:tplc="A1BC51A8">
      <w:start w:val="1"/>
      <w:numFmt w:val="bullet"/>
      <w:pStyle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673899"/>
    <w:multiLevelType w:val="hybridMultilevel"/>
    <w:tmpl w:val="288CF8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AE7C1F"/>
    <w:multiLevelType w:val="hybridMultilevel"/>
    <w:tmpl w:val="0A76D5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DE1956"/>
    <w:multiLevelType w:val="hybridMultilevel"/>
    <w:tmpl w:val="0CC66A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6357B5"/>
    <w:multiLevelType w:val="hybridMultilevel"/>
    <w:tmpl w:val="15640A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0B3BC0"/>
    <w:multiLevelType w:val="hybridMultilevel"/>
    <w:tmpl w:val="CBA648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F6D0977"/>
    <w:multiLevelType w:val="hybridMultilevel"/>
    <w:tmpl w:val="A38A91A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7B510D"/>
    <w:multiLevelType w:val="hybridMultilevel"/>
    <w:tmpl w:val="BABC3A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9B6DE0"/>
    <w:multiLevelType w:val="hybridMultilevel"/>
    <w:tmpl w:val="D020D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D279E4"/>
    <w:multiLevelType w:val="hybridMultilevel"/>
    <w:tmpl w:val="FED8495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381358"/>
    <w:multiLevelType w:val="hybridMultilevel"/>
    <w:tmpl w:val="D6C6004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24431B3"/>
    <w:multiLevelType w:val="hybridMultilevel"/>
    <w:tmpl w:val="A88A2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FA168A"/>
    <w:multiLevelType w:val="hybridMultilevel"/>
    <w:tmpl w:val="9FE468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DFE2E8C"/>
    <w:multiLevelType w:val="hybridMultilevel"/>
    <w:tmpl w:val="F9B07A5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A80C02"/>
    <w:multiLevelType w:val="multilevel"/>
    <w:tmpl w:val="4EFEF2CE"/>
    <w:lvl w:ilvl="0">
      <w:start w:val="1"/>
      <w:numFmt w:val="decimal"/>
      <w:pStyle w:val="Numbering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7158098A"/>
    <w:multiLevelType w:val="hybridMultilevel"/>
    <w:tmpl w:val="8CF2C856"/>
    <w:lvl w:ilvl="0" w:tplc="032296CE">
      <w:start w:val="1"/>
      <w:numFmt w:val="bullet"/>
      <w:lvlText w:val=""/>
      <w:lvlJc w:val="left"/>
      <w:pPr>
        <w:ind w:left="720" w:hanging="360"/>
      </w:pPr>
      <w:rPr>
        <w:rFonts w:ascii="Verdana" w:hAnsi="Verdana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3"/>
  </w:num>
  <w:num w:numId="4">
    <w:abstractNumId w:val="17"/>
  </w:num>
  <w:num w:numId="5">
    <w:abstractNumId w:val="14"/>
  </w:num>
  <w:num w:numId="6">
    <w:abstractNumId w:val="11"/>
  </w:num>
  <w:num w:numId="7">
    <w:abstractNumId w:val="6"/>
  </w:num>
  <w:num w:numId="8">
    <w:abstractNumId w:val="10"/>
  </w:num>
  <w:num w:numId="9">
    <w:abstractNumId w:val="2"/>
  </w:num>
  <w:num w:numId="10">
    <w:abstractNumId w:val="8"/>
  </w:num>
  <w:num w:numId="11">
    <w:abstractNumId w:val="4"/>
  </w:num>
  <w:num w:numId="12">
    <w:abstractNumId w:val="16"/>
  </w:num>
  <w:num w:numId="13">
    <w:abstractNumId w:val="9"/>
  </w:num>
  <w:num w:numId="14">
    <w:abstractNumId w:val="13"/>
  </w:num>
  <w:num w:numId="15">
    <w:abstractNumId w:val="15"/>
  </w:num>
  <w:num w:numId="16">
    <w:abstractNumId w:val="7"/>
  </w:num>
  <w:num w:numId="17">
    <w:abstractNumId w:val="18"/>
  </w:num>
  <w:num w:numId="18">
    <w:abstractNumId w:val="1"/>
  </w:num>
  <w:num w:numId="19">
    <w:abstractNumId w:val="5"/>
  </w:num>
  <w:num w:numId="20">
    <w:abstractNumId w:val="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538"/>
    <w:rsid w:val="000620A0"/>
    <w:rsid w:val="00085AF2"/>
    <w:rsid w:val="000861CD"/>
    <w:rsid w:val="000947C2"/>
    <w:rsid w:val="00096BEB"/>
    <w:rsid w:val="0009707C"/>
    <w:rsid w:val="000B6D13"/>
    <w:rsid w:val="000F5C6B"/>
    <w:rsid w:val="000F6690"/>
    <w:rsid w:val="001110F7"/>
    <w:rsid w:val="00126A9D"/>
    <w:rsid w:val="001310E9"/>
    <w:rsid w:val="00134303"/>
    <w:rsid w:val="00150FBE"/>
    <w:rsid w:val="00153B67"/>
    <w:rsid w:val="0016657A"/>
    <w:rsid w:val="00166EC2"/>
    <w:rsid w:val="00175911"/>
    <w:rsid w:val="00175B03"/>
    <w:rsid w:val="00176881"/>
    <w:rsid w:val="00183DC4"/>
    <w:rsid w:val="001C04D5"/>
    <w:rsid w:val="001C2508"/>
    <w:rsid w:val="001D217E"/>
    <w:rsid w:val="00206410"/>
    <w:rsid w:val="00227FDD"/>
    <w:rsid w:val="002448D1"/>
    <w:rsid w:val="0024646D"/>
    <w:rsid w:val="0025755A"/>
    <w:rsid w:val="002828DB"/>
    <w:rsid w:val="002854B5"/>
    <w:rsid w:val="002901AA"/>
    <w:rsid w:val="002913F5"/>
    <w:rsid w:val="00293534"/>
    <w:rsid w:val="002A0627"/>
    <w:rsid w:val="002B74A8"/>
    <w:rsid w:val="002D5748"/>
    <w:rsid w:val="002E71A2"/>
    <w:rsid w:val="002F70D0"/>
    <w:rsid w:val="00313FB7"/>
    <w:rsid w:val="00325D28"/>
    <w:rsid w:val="00333932"/>
    <w:rsid w:val="003572FE"/>
    <w:rsid w:val="00360FF7"/>
    <w:rsid w:val="00386FE3"/>
    <w:rsid w:val="003935F7"/>
    <w:rsid w:val="00394D09"/>
    <w:rsid w:val="003A1F60"/>
    <w:rsid w:val="003B0F6C"/>
    <w:rsid w:val="003D03B5"/>
    <w:rsid w:val="003D170F"/>
    <w:rsid w:val="003F0538"/>
    <w:rsid w:val="003F35E5"/>
    <w:rsid w:val="0040199F"/>
    <w:rsid w:val="004077D5"/>
    <w:rsid w:val="004274DC"/>
    <w:rsid w:val="00432554"/>
    <w:rsid w:val="004354FC"/>
    <w:rsid w:val="0044072A"/>
    <w:rsid w:val="00452A2D"/>
    <w:rsid w:val="004545FF"/>
    <w:rsid w:val="00462AD2"/>
    <w:rsid w:val="004971D1"/>
    <w:rsid w:val="004A77B7"/>
    <w:rsid w:val="004D3AC3"/>
    <w:rsid w:val="004D4A09"/>
    <w:rsid w:val="004E40E1"/>
    <w:rsid w:val="004F712A"/>
    <w:rsid w:val="0055386F"/>
    <w:rsid w:val="005D19D0"/>
    <w:rsid w:val="005D6C96"/>
    <w:rsid w:val="00604502"/>
    <w:rsid w:val="00656DCA"/>
    <w:rsid w:val="006747C6"/>
    <w:rsid w:val="00680774"/>
    <w:rsid w:val="006F1C9F"/>
    <w:rsid w:val="00700EBC"/>
    <w:rsid w:val="0070390B"/>
    <w:rsid w:val="007173D4"/>
    <w:rsid w:val="00751297"/>
    <w:rsid w:val="00753ACF"/>
    <w:rsid w:val="00760256"/>
    <w:rsid w:val="0078184C"/>
    <w:rsid w:val="00796A97"/>
    <w:rsid w:val="007A4A51"/>
    <w:rsid w:val="007C02B3"/>
    <w:rsid w:val="007E1956"/>
    <w:rsid w:val="007E5BCD"/>
    <w:rsid w:val="007F69E9"/>
    <w:rsid w:val="00831792"/>
    <w:rsid w:val="00840CB3"/>
    <w:rsid w:val="00843902"/>
    <w:rsid w:val="008945D5"/>
    <w:rsid w:val="008A1EB1"/>
    <w:rsid w:val="008B4448"/>
    <w:rsid w:val="008B6D87"/>
    <w:rsid w:val="00932CB7"/>
    <w:rsid w:val="009466FF"/>
    <w:rsid w:val="0095593D"/>
    <w:rsid w:val="00973BD8"/>
    <w:rsid w:val="009D6CF8"/>
    <w:rsid w:val="00A40E59"/>
    <w:rsid w:val="00A440D4"/>
    <w:rsid w:val="00A44B5B"/>
    <w:rsid w:val="00A746A3"/>
    <w:rsid w:val="00A8324E"/>
    <w:rsid w:val="00A90562"/>
    <w:rsid w:val="00AD60B6"/>
    <w:rsid w:val="00AE0708"/>
    <w:rsid w:val="00AE321D"/>
    <w:rsid w:val="00AE7B97"/>
    <w:rsid w:val="00AF6964"/>
    <w:rsid w:val="00B31494"/>
    <w:rsid w:val="00B401BB"/>
    <w:rsid w:val="00BA2A3E"/>
    <w:rsid w:val="00BC1B77"/>
    <w:rsid w:val="00BE0953"/>
    <w:rsid w:val="00C20600"/>
    <w:rsid w:val="00C22D4F"/>
    <w:rsid w:val="00C4329B"/>
    <w:rsid w:val="00C85A33"/>
    <w:rsid w:val="00CC3B9A"/>
    <w:rsid w:val="00CC4837"/>
    <w:rsid w:val="00D245A5"/>
    <w:rsid w:val="00D43FC9"/>
    <w:rsid w:val="00D81F8A"/>
    <w:rsid w:val="00D84090"/>
    <w:rsid w:val="00D86B26"/>
    <w:rsid w:val="00D94431"/>
    <w:rsid w:val="00D94AC5"/>
    <w:rsid w:val="00DA3930"/>
    <w:rsid w:val="00DA51A7"/>
    <w:rsid w:val="00DD40E8"/>
    <w:rsid w:val="00DD5CA8"/>
    <w:rsid w:val="00E11AB5"/>
    <w:rsid w:val="00E20337"/>
    <w:rsid w:val="00E41E65"/>
    <w:rsid w:val="00E4213D"/>
    <w:rsid w:val="00E61683"/>
    <w:rsid w:val="00E66903"/>
    <w:rsid w:val="00E81A9A"/>
    <w:rsid w:val="00EA33BB"/>
    <w:rsid w:val="00EC5601"/>
    <w:rsid w:val="00EC7EB3"/>
    <w:rsid w:val="00EE3B93"/>
    <w:rsid w:val="00EF0DF5"/>
    <w:rsid w:val="00EF4CEC"/>
    <w:rsid w:val="00F23DCF"/>
    <w:rsid w:val="00F605DC"/>
    <w:rsid w:val="00F73140"/>
    <w:rsid w:val="00F73375"/>
    <w:rsid w:val="00F76808"/>
    <w:rsid w:val="00F801BD"/>
    <w:rsid w:val="00F918C3"/>
    <w:rsid w:val="00FA6578"/>
    <w:rsid w:val="00FA73A2"/>
    <w:rsid w:val="00FB453A"/>
    <w:rsid w:val="00FB704B"/>
    <w:rsid w:val="00FD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45FF"/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qFormat/>
    <w:rsid w:val="008945D5"/>
    <w:pPr>
      <w:keepNext/>
      <w:outlineLvl w:val="0"/>
    </w:pPr>
    <w:rPr>
      <w:rFonts w:cs="Arial"/>
      <w:bCs/>
      <w:color w:val="365F91" w:themeColor="accent1" w:themeShade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945D5"/>
    <w:pPr>
      <w:keepNext/>
      <w:outlineLvl w:val="1"/>
    </w:pPr>
    <w:rPr>
      <w:rFonts w:cs="Arial"/>
      <w:bCs/>
      <w:i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qFormat/>
    <w:rsid w:val="008945D5"/>
    <w:pPr>
      <w:keepNext/>
      <w:outlineLvl w:val="2"/>
    </w:pPr>
    <w:rPr>
      <w:rFonts w:cs="Arial"/>
      <w:bCs/>
      <w:color w:val="365F91" w:themeColor="accent1" w:themeShade="BF"/>
      <w:sz w:val="24"/>
      <w:szCs w:val="26"/>
    </w:rPr>
  </w:style>
  <w:style w:type="paragraph" w:styleId="Heading4">
    <w:name w:val="heading 4"/>
    <w:basedOn w:val="Normal"/>
    <w:next w:val="Normal"/>
    <w:qFormat/>
    <w:rsid w:val="004545FF"/>
    <w:pPr>
      <w:keepNext/>
      <w:outlineLvl w:val="3"/>
    </w:pPr>
    <w:rPr>
      <w:b/>
      <w:bCs/>
      <w:sz w:val="32"/>
      <w:szCs w:val="28"/>
    </w:rPr>
  </w:style>
  <w:style w:type="paragraph" w:styleId="Heading5">
    <w:name w:val="heading 5"/>
    <w:basedOn w:val="Normal"/>
    <w:next w:val="Normal"/>
    <w:qFormat/>
    <w:rsid w:val="004545FF"/>
    <w:pPr>
      <w:outlineLvl w:val="4"/>
    </w:pPr>
    <w:rPr>
      <w:b/>
      <w:bCs/>
      <w:iCs/>
      <w:sz w:val="28"/>
      <w:szCs w:val="26"/>
    </w:rPr>
  </w:style>
  <w:style w:type="paragraph" w:styleId="Heading6">
    <w:name w:val="heading 6"/>
    <w:basedOn w:val="Normal"/>
    <w:next w:val="Normal"/>
    <w:qFormat/>
    <w:rsid w:val="004545FF"/>
    <w:pPr>
      <w:outlineLvl w:val="5"/>
    </w:pPr>
    <w:rPr>
      <w:b/>
      <w:bCs/>
      <w:sz w:val="24"/>
    </w:rPr>
  </w:style>
  <w:style w:type="paragraph" w:styleId="Heading7">
    <w:name w:val="heading 7"/>
    <w:basedOn w:val="Normal"/>
    <w:next w:val="Normal"/>
    <w:qFormat/>
    <w:rsid w:val="004545FF"/>
    <w:pPr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4545FF"/>
    <w:pPr>
      <w:outlineLvl w:val="7"/>
    </w:pPr>
    <w:rPr>
      <w:iCs/>
      <w:sz w:val="24"/>
      <w:szCs w:val="24"/>
    </w:rPr>
  </w:style>
  <w:style w:type="paragraph" w:styleId="Heading9">
    <w:name w:val="heading 9"/>
    <w:basedOn w:val="Normal"/>
    <w:next w:val="Normal"/>
    <w:qFormat/>
    <w:rsid w:val="004545FF"/>
    <w:pPr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rsid w:val="004545FF"/>
    <w:pPr>
      <w:numPr>
        <w:numId w:val="3"/>
      </w:numPr>
    </w:pPr>
  </w:style>
  <w:style w:type="paragraph" w:customStyle="1" w:styleId="Numbering">
    <w:name w:val="Numbering"/>
    <w:basedOn w:val="Normal"/>
    <w:rsid w:val="004545FF"/>
    <w:pPr>
      <w:numPr>
        <w:numId w:val="4"/>
      </w:numPr>
    </w:pPr>
  </w:style>
  <w:style w:type="paragraph" w:styleId="BalloonText">
    <w:name w:val="Balloon Text"/>
    <w:basedOn w:val="Normal"/>
    <w:link w:val="BalloonTextChar"/>
    <w:rsid w:val="003F05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05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E3B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B93"/>
    <w:rPr>
      <w:rFonts w:ascii="Verdana" w:hAnsi="Verdana"/>
      <w:sz w:val="22"/>
      <w:szCs w:val="22"/>
    </w:rPr>
  </w:style>
  <w:style w:type="paragraph" w:styleId="Footer">
    <w:name w:val="footer"/>
    <w:basedOn w:val="Normal"/>
    <w:link w:val="FooterChar"/>
    <w:uiPriority w:val="99"/>
    <w:rsid w:val="00EE3B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B93"/>
    <w:rPr>
      <w:rFonts w:ascii="Verdana" w:hAnsi="Verdana"/>
      <w:sz w:val="22"/>
      <w:szCs w:val="22"/>
    </w:rPr>
  </w:style>
  <w:style w:type="character" w:styleId="Hyperlink">
    <w:name w:val="Hyperlink"/>
    <w:basedOn w:val="DefaultParagraphFont"/>
    <w:rsid w:val="00EE3B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13F5"/>
    <w:pPr>
      <w:ind w:left="720"/>
      <w:contextualSpacing/>
    </w:pPr>
  </w:style>
  <w:style w:type="paragraph" w:customStyle="1" w:styleId="Style5guides">
    <w:name w:val="Style 5 guides"/>
    <w:basedOn w:val="Normal"/>
    <w:rsid w:val="00E20337"/>
    <w:pPr>
      <w:keepNext/>
      <w:spacing w:before="240" w:after="60"/>
      <w:outlineLvl w:val="0"/>
    </w:pPr>
    <w:rPr>
      <w:rFonts w:cs="Arial"/>
      <w:bCs/>
      <w:kern w:val="32"/>
      <w:sz w:val="28"/>
      <w:szCs w:val="32"/>
    </w:rPr>
  </w:style>
  <w:style w:type="table" w:styleId="TableGrid">
    <w:name w:val="Table Grid"/>
    <w:basedOn w:val="TableNormal"/>
    <w:rsid w:val="00E203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76881"/>
    <w:rPr>
      <w:rFonts w:ascii="Times New Roman" w:hAnsi="Times New Roman"/>
      <w:sz w:val="24"/>
      <w:szCs w:val="24"/>
    </w:rPr>
  </w:style>
  <w:style w:type="table" w:styleId="MediumGrid3-Accent5">
    <w:name w:val="Medium Grid 3 Accent 5"/>
    <w:basedOn w:val="TableNormal"/>
    <w:uiPriority w:val="69"/>
    <w:rsid w:val="002E71A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customStyle="1" w:styleId="Style3guides">
    <w:name w:val="Style 3 guides"/>
    <w:basedOn w:val="Normal"/>
    <w:rsid w:val="00796A97"/>
    <w:pPr>
      <w:keepNext/>
      <w:spacing w:before="240" w:after="60"/>
      <w:jc w:val="center"/>
      <w:outlineLvl w:val="0"/>
    </w:pPr>
    <w:rPr>
      <w:rFonts w:cs="Arial"/>
      <w:bCs/>
      <w:kern w:val="32"/>
      <w:sz w:val="28"/>
      <w:szCs w:val="32"/>
    </w:rPr>
  </w:style>
  <w:style w:type="paragraph" w:customStyle="1" w:styleId="Style4guides">
    <w:name w:val="Style 4 guides"/>
    <w:basedOn w:val="Style3guides"/>
    <w:rsid w:val="00796A97"/>
    <w:pPr>
      <w:jc w:val="left"/>
    </w:pPr>
    <w:rPr>
      <w:b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45FF"/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qFormat/>
    <w:rsid w:val="008945D5"/>
    <w:pPr>
      <w:keepNext/>
      <w:outlineLvl w:val="0"/>
    </w:pPr>
    <w:rPr>
      <w:rFonts w:cs="Arial"/>
      <w:bCs/>
      <w:color w:val="365F91" w:themeColor="accent1" w:themeShade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945D5"/>
    <w:pPr>
      <w:keepNext/>
      <w:outlineLvl w:val="1"/>
    </w:pPr>
    <w:rPr>
      <w:rFonts w:cs="Arial"/>
      <w:bCs/>
      <w:i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qFormat/>
    <w:rsid w:val="008945D5"/>
    <w:pPr>
      <w:keepNext/>
      <w:outlineLvl w:val="2"/>
    </w:pPr>
    <w:rPr>
      <w:rFonts w:cs="Arial"/>
      <w:bCs/>
      <w:color w:val="365F91" w:themeColor="accent1" w:themeShade="BF"/>
      <w:sz w:val="24"/>
      <w:szCs w:val="26"/>
    </w:rPr>
  </w:style>
  <w:style w:type="paragraph" w:styleId="Heading4">
    <w:name w:val="heading 4"/>
    <w:basedOn w:val="Normal"/>
    <w:next w:val="Normal"/>
    <w:qFormat/>
    <w:rsid w:val="004545FF"/>
    <w:pPr>
      <w:keepNext/>
      <w:outlineLvl w:val="3"/>
    </w:pPr>
    <w:rPr>
      <w:b/>
      <w:bCs/>
      <w:sz w:val="32"/>
      <w:szCs w:val="28"/>
    </w:rPr>
  </w:style>
  <w:style w:type="paragraph" w:styleId="Heading5">
    <w:name w:val="heading 5"/>
    <w:basedOn w:val="Normal"/>
    <w:next w:val="Normal"/>
    <w:qFormat/>
    <w:rsid w:val="004545FF"/>
    <w:pPr>
      <w:outlineLvl w:val="4"/>
    </w:pPr>
    <w:rPr>
      <w:b/>
      <w:bCs/>
      <w:iCs/>
      <w:sz w:val="28"/>
      <w:szCs w:val="26"/>
    </w:rPr>
  </w:style>
  <w:style w:type="paragraph" w:styleId="Heading6">
    <w:name w:val="heading 6"/>
    <w:basedOn w:val="Normal"/>
    <w:next w:val="Normal"/>
    <w:qFormat/>
    <w:rsid w:val="004545FF"/>
    <w:pPr>
      <w:outlineLvl w:val="5"/>
    </w:pPr>
    <w:rPr>
      <w:b/>
      <w:bCs/>
      <w:sz w:val="24"/>
    </w:rPr>
  </w:style>
  <w:style w:type="paragraph" w:styleId="Heading7">
    <w:name w:val="heading 7"/>
    <w:basedOn w:val="Normal"/>
    <w:next w:val="Normal"/>
    <w:qFormat/>
    <w:rsid w:val="004545FF"/>
    <w:pPr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4545FF"/>
    <w:pPr>
      <w:outlineLvl w:val="7"/>
    </w:pPr>
    <w:rPr>
      <w:iCs/>
      <w:sz w:val="24"/>
      <w:szCs w:val="24"/>
    </w:rPr>
  </w:style>
  <w:style w:type="paragraph" w:styleId="Heading9">
    <w:name w:val="heading 9"/>
    <w:basedOn w:val="Normal"/>
    <w:next w:val="Normal"/>
    <w:qFormat/>
    <w:rsid w:val="004545FF"/>
    <w:pPr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rsid w:val="004545FF"/>
    <w:pPr>
      <w:numPr>
        <w:numId w:val="3"/>
      </w:numPr>
    </w:pPr>
  </w:style>
  <w:style w:type="paragraph" w:customStyle="1" w:styleId="Numbering">
    <w:name w:val="Numbering"/>
    <w:basedOn w:val="Normal"/>
    <w:rsid w:val="004545FF"/>
    <w:pPr>
      <w:numPr>
        <w:numId w:val="4"/>
      </w:numPr>
    </w:pPr>
  </w:style>
  <w:style w:type="paragraph" w:styleId="BalloonText">
    <w:name w:val="Balloon Text"/>
    <w:basedOn w:val="Normal"/>
    <w:link w:val="BalloonTextChar"/>
    <w:rsid w:val="003F05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05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E3B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B93"/>
    <w:rPr>
      <w:rFonts w:ascii="Verdana" w:hAnsi="Verdana"/>
      <w:sz w:val="22"/>
      <w:szCs w:val="22"/>
    </w:rPr>
  </w:style>
  <w:style w:type="paragraph" w:styleId="Footer">
    <w:name w:val="footer"/>
    <w:basedOn w:val="Normal"/>
    <w:link w:val="FooterChar"/>
    <w:uiPriority w:val="99"/>
    <w:rsid w:val="00EE3B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B93"/>
    <w:rPr>
      <w:rFonts w:ascii="Verdana" w:hAnsi="Verdana"/>
      <w:sz w:val="22"/>
      <w:szCs w:val="22"/>
    </w:rPr>
  </w:style>
  <w:style w:type="character" w:styleId="Hyperlink">
    <w:name w:val="Hyperlink"/>
    <w:basedOn w:val="DefaultParagraphFont"/>
    <w:rsid w:val="00EE3B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13F5"/>
    <w:pPr>
      <w:ind w:left="720"/>
      <w:contextualSpacing/>
    </w:pPr>
  </w:style>
  <w:style w:type="paragraph" w:customStyle="1" w:styleId="Style5guides">
    <w:name w:val="Style 5 guides"/>
    <w:basedOn w:val="Normal"/>
    <w:rsid w:val="00E20337"/>
    <w:pPr>
      <w:keepNext/>
      <w:spacing w:before="240" w:after="60"/>
      <w:outlineLvl w:val="0"/>
    </w:pPr>
    <w:rPr>
      <w:rFonts w:cs="Arial"/>
      <w:bCs/>
      <w:kern w:val="32"/>
      <w:sz w:val="28"/>
      <w:szCs w:val="32"/>
    </w:rPr>
  </w:style>
  <w:style w:type="table" w:styleId="TableGrid">
    <w:name w:val="Table Grid"/>
    <w:basedOn w:val="TableNormal"/>
    <w:rsid w:val="00E203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76881"/>
    <w:rPr>
      <w:rFonts w:ascii="Times New Roman" w:hAnsi="Times New Roman"/>
      <w:sz w:val="24"/>
      <w:szCs w:val="24"/>
    </w:rPr>
  </w:style>
  <w:style w:type="table" w:styleId="MediumGrid3-Accent5">
    <w:name w:val="Medium Grid 3 Accent 5"/>
    <w:basedOn w:val="TableNormal"/>
    <w:uiPriority w:val="69"/>
    <w:rsid w:val="002E71A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customStyle="1" w:styleId="Style3guides">
    <w:name w:val="Style 3 guides"/>
    <w:basedOn w:val="Normal"/>
    <w:rsid w:val="00796A97"/>
    <w:pPr>
      <w:keepNext/>
      <w:spacing w:before="240" w:after="60"/>
      <w:jc w:val="center"/>
      <w:outlineLvl w:val="0"/>
    </w:pPr>
    <w:rPr>
      <w:rFonts w:cs="Arial"/>
      <w:bCs/>
      <w:kern w:val="32"/>
      <w:sz w:val="28"/>
      <w:szCs w:val="32"/>
    </w:rPr>
  </w:style>
  <w:style w:type="paragraph" w:customStyle="1" w:styleId="Style4guides">
    <w:name w:val="Style 4 guides"/>
    <w:basedOn w:val="Style3guides"/>
    <w:rsid w:val="00796A97"/>
    <w:pPr>
      <w:jc w:val="left"/>
    </w:pPr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4535">
              <w:marLeft w:val="0"/>
              <w:marRight w:val="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16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7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0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north-primo.hosted.exlibrisgroup.com/primo_library/libweb/action/search.do" TargetMode="Externa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0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oNJaduId xmlns="09AAC22A-D9C4-4F33-9ECD-936EDA922613" xsi:nil="true"/>
    <UoNDownloadGroupName xmlns="09AAC22A-D9C4-4F33-9ECD-936EDA922613">Guidelines</UoNDownloadGroupName>
    <UoNDownloadMimeType xmlns="09AAC22A-D9C4-4F33-9ECD-936EDA922613">application/vnd.openxmlformats-officedocument.wordprocessingml.document</UoNDownloadMimeType>
    <UoNDownloadIsDeleted xmlns="09AAC22A-D9C4-4F33-9ECD-936EDA922613">false</UoNDownloadIsDeleted>
    <UoNNavigationCategoryTaxHTField0 xmlns="09AAC22A-D9C4-4F33-9ECD-936EDA9226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Library</TermName>
          <TermId xmlns="http://schemas.microsoft.com/office/infopath/2007/PartnerControls">9567a16d-7562-42b1-9ab9-313fceef9c75</TermId>
        </TermInfo>
        <TermInfo xmlns="http://schemas.microsoft.com/office/infopath/2007/PartnerControls">
          <TermName xmlns="http://schemas.microsoft.com/office/infopath/2007/PartnerControls">Library and learning services</TermName>
          <TermId xmlns="http://schemas.microsoft.com/office/infopath/2007/PartnerControls">5c39a288-2fe3-473e-a9a3-2ea22abf6870</TermId>
        </TermInfo>
        <TermInfo xmlns="http://schemas.microsoft.com/office/infopath/2007/PartnerControls">
          <TermName xmlns="http://schemas.microsoft.com/office/infopath/2007/PartnerControls">Library</TermName>
          <TermId xmlns="http://schemas.microsoft.com/office/infopath/2007/PartnerControls">0b625988-065d-4399-94fd-0bc9a9a71d4e</TermId>
        </TermInfo>
      </Terms>
    </UoNNavigationCategoryTaxHTField0>
    <UoNDownloadPosition xmlns="09AAC22A-D9C4-4F33-9ECD-936EDA922613">1</UoNDownloadPosition>
    <UoNDownloadGroupDescription xmlns="09AAC22A-D9C4-4F33-9ECD-936EDA92261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oNDownload" ma:contentTypeID="0x010100FA35057CD7D04FCF8641EA8FE0586587004715D524E95B564BAC3A59586F2A9130" ma:contentTypeVersion="2" ma:contentTypeDescription="Download Content Type" ma:contentTypeScope="" ma:versionID="d3dff5b6e88f2f895058b172a6be6b4a">
  <xsd:schema xmlns:xsd="http://www.w3.org/2001/XMLSchema" xmlns:xs="http://www.w3.org/2001/XMLSchema" xmlns:p="http://schemas.microsoft.com/office/2006/metadata/properties" xmlns:ns2="09AAC22A-D9C4-4F33-9ECD-936EDA922613" targetNamespace="http://schemas.microsoft.com/office/2006/metadata/properties" ma:root="true" ma:fieldsID="9470389a62926e9d7845e3cdce31f8ce" ns2:_="">
    <xsd:import namespace="09AAC22A-D9C4-4F33-9ECD-936EDA922613"/>
    <xsd:element name="properties">
      <xsd:complexType>
        <xsd:sequence>
          <xsd:element name="documentManagement">
            <xsd:complexType>
              <xsd:all>
                <xsd:element ref="ns2:UoNDownloadGroupName"/>
                <xsd:element ref="ns2:UoNDownloadGroupDescription" minOccurs="0"/>
                <xsd:element ref="ns2:UoNDownloadPosition" minOccurs="0"/>
                <xsd:element ref="ns2:UoNDownloadMimeType" minOccurs="0"/>
                <xsd:element ref="ns2:UoNDownloadIsDeleted" minOccurs="0"/>
                <xsd:element ref="ns2:UoNJaduId" minOccurs="0"/>
                <xsd:element ref="ns2:UoNNavigationCategory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AC22A-D9C4-4F33-9ECD-936EDA922613" elementFormDefault="qualified">
    <xsd:import namespace="http://schemas.microsoft.com/office/2006/documentManagement/types"/>
    <xsd:import namespace="http://schemas.microsoft.com/office/infopath/2007/PartnerControls"/>
    <xsd:element name="UoNDownloadGroupName" ma:index="8" ma:displayName="Group Name" ma:internalName="UoNDownloadGroupName">
      <xsd:simpleType>
        <xsd:restriction base="dms:Text"/>
      </xsd:simpleType>
    </xsd:element>
    <xsd:element name="UoNDownloadGroupDescription" ma:index="9" nillable="true" ma:displayName="Group Description" ma:internalName="UoNDownloadGroupDescription">
      <xsd:simpleType>
        <xsd:restriction base="dms:Note">
          <xsd:maxLength value="255"/>
        </xsd:restriction>
      </xsd:simpleType>
    </xsd:element>
    <xsd:element name="UoNDownloadPosition" ma:index="10" nillable="true" ma:displayName="Position" ma:default="1" ma:description="" ma:internalName="UoNDownloadPosition">
      <xsd:simpleType>
        <xsd:restriction base="dms:Number">
          <xsd:minInclusive value="1"/>
        </xsd:restriction>
      </xsd:simpleType>
    </xsd:element>
    <xsd:element name="UoNDownloadMimeType" ma:index="11" nillable="true" ma:displayName="Mime Type" ma:internalName="UoNDownloadMimeType" ma:readOnly="false">
      <xsd:simpleType>
        <xsd:restriction base="dms:Text"/>
      </xsd:simpleType>
    </xsd:element>
    <xsd:element name="UoNDownloadIsDeleted" ma:index="12" nillable="true" ma:displayName="Is Deleted" ma:default="False" ma:description="" ma:internalName="UoNDownloadIsDeleted">
      <xsd:simpleType>
        <xsd:restriction base="dms:Boolean"/>
      </xsd:simpleType>
    </xsd:element>
    <xsd:element name="UoNJaduId" ma:index="13" nillable="true" ma:displayName="Jadu Id" ma:internalName="UoNJaduId">
      <xsd:simpleType>
        <xsd:restriction base="dms:Text"/>
      </xsd:simpleType>
    </xsd:element>
    <xsd:element name="UoNNavigationCategoryTaxHTField0" ma:index="15" nillable="true" ma:taxonomy="true" ma:internalName="UoNNavigationCategoryTaxHTField0" ma:taxonomyFieldName="UoNNavigationCategory" ma:displayName="Navigation Category" ma:fieldId="{fed0c0df-97c1-4eb9-9a81-13e440f0baf8}" ma:taxonomyMulti="true" ma:sspId="cd5cca80-25ba-4eb9-966e-c5f43a9e58b5" ma:termSetId="580c612a-a539-40b8-ae44-6b0bddc445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630023-FAAD-4FA7-9194-77752D84BE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3D8D2-B87D-4D5D-8C55-93EAB2E4C084}">
  <ds:schemaRefs>
    <ds:schemaRef ds:uri="http://schemas.microsoft.com/office/2006/metadata/properties"/>
    <ds:schemaRef ds:uri="http://schemas.microsoft.com/office/infopath/2007/PartnerControls"/>
    <ds:schemaRef ds:uri="09AAC22A-D9C4-4F33-9ECD-936EDA922613"/>
  </ds:schemaRefs>
</ds:datastoreItem>
</file>

<file path=customXml/itemProps3.xml><?xml version="1.0" encoding="utf-8"?>
<ds:datastoreItem xmlns:ds="http://schemas.openxmlformats.org/officeDocument/2006/customXml" ds:itemID="{4B7272C7-A0DD-40A5-BEF0-BE5AEDD17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AC22A-D9C4-4F33-9ECD-936EDA922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getting started guide to NELSON</vt:lpstr>
    </vt:vector>
  </TitlesOfParts>
  <Company>University of Northampton</Company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using NELSON</dc:title>
  <dc:creator>Staff</dc:creator>
  <cp:lastModifiedBy>Shears Emily</cp:lastModifiedBy>
  <cp:revision>2</cp:revision>
  <cp:lastPrinted>2012-08-09T08:03:00Z</cp:lastPrinted>
  <dcterms:created xsi:type="dcterms:W3CDTF">2015-11-03T11:58:00Z</dcterms:created>
  <dcterms:modified xsi:type="dcterms:W3CDTF">2015-11-03T11:58:00Z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0x010100FA35057CD7D04FCF8641EA8FE0586587004715D524E95B564BAC3A59586F2A9130</vt:lpwstr>
  </property>
  <property fmtid="{D5CDD505-2E9C-101B-9397-08002B2CF9AE}" pid="3" name="UoNNavigationCategory">
    <vt:lpwstr>729;#Library|9567a16d-7562-42b1-9ab9-313fceef9c75;#751;#Library and learning services|5c39a288-2fe3-473e-a9a3-2ea22abf6870;#755;#Library|0b625988-065d-4399-94fd-0bc9a9a71d4e</vt:lpwstr>
  </property>
</Properties>
</file>